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E6" w:rsidRDefault="00952DCA" w:rsidP="009614AC">
      <w:pPr>
        <w:pStyle w:val="Estndar"/>
        <w:shd w:val="clear" w:color="auto" w:fill="D9D9D9" w:themeFill="background1" w:themeFillShade="D9"/>
        <w:ind w:left="0" w:firstLine="0"/>
        <w:jc w:val="center"/>
        <w:rPr>
          <w:rFonts w:ascii="Arial" w:hAnsi="Arial" w:cs="Arial"/>
          <w:b/>
          <w:szCs w:val="24"/>
        </w:rPr>
      </w:pPr>
      <w:r>
        <w:rPr>
          <w:rFonts w:ascii="Arial" w:hAnsi="Arial" w:cs="Arial"/>
          <w:b/>
          <w:szCs w:val="24"/>
        </w:rPr>
        <w:t>COMISIÓ</w:t>
      </w:r>
      <w:r w:rsidR="00920AE6" w:rsidRPr="003A46EF">
        <w:rPr>
          <w:rFonts w:ascii="Arial" w:hAnsi="Arial" w:cs="Arial"/>
          <w:b/>
          <w:szCs w:val="24"/>
        </w:rPr>
        <w:t xml:space="preserve">N </w:t>
      </w:r>
      <w:r w:rsidR="00F0775E">
        <w:rPr>
          <w:rFonts w:ascii="Arial" w:hAnsi="Arial" w:cs="Arial"/>
          <w:b/>
          <w:szCs w:val="24"/>
        </w:rPr>
        <w:t xml:space="preserve">DE </w:t>
      </w:r>
      <w:r w:rsidR="00C85D60">
        <w:rPr>
          <w:rFonts w:ascii="Arial" w:hAnsi="Arial" w:cs="Arial"/>
          <w:b/>
          <w:szCs w:val="24"/>
        </w:rPr>
        <w:t xml:space="preserve">INTEGRACIÓN Y PROMOCIÓN PROFESIONAL </w:t>
      </w:r>
    </w:p>
    <w:p w:rsidR="00216FFF" w:rsidRPr="003A46EF" w:rsidRDefault="00216FFF" w:rsidP="009614AC">
      <w:pPr>
        <w:pStyle w:val="Estndar"/>
        <w:shd w:val="clear" w:color="auto" w:fill="FFFFFF"/>
        <w:ind w:left="0" w:firstLine="0"/>
        <w:jc w:val="center"/>
        <w:rPr>
          <w:rFonts w:ascii="Arial" w:hAnsi="Arial" w:cs="Arial"/>
          <w:b/>
          <w:szCs w:val="24"/>
        </w:rPr>
      </w:pPr>
    </w:p>
    <w:p w:rsidR="00920AE6" w:rsidRDefault="00920AE6" w:rsidP="009614AC">
      <w:pPr>
        <w:pStyle w:val="Estndar"/>
        <w:pBdr>
          <w:top w:val="single" w:sz="4" w:space="0" w:color="auto"/>
          <w:left w:val="single" w:sz="4" w:space="4" w:color="auto"/>
          <w:bottom w:val="single" w:sz="4" w:space="1" w:color="auto"/>
          <w:right w:val="single" w:sz="4" w:space="4" w:color="auto"/>
        </w:pBdr>
        <w:shd w:val="clear" w:color="auto" w:fill="FFFFFF"/>
        <w:ind w:left="0" w:firstLine="0"/>
        <w:jc w:val="center"/>
        <w:rPr>
          <w:rFonts w:ascii="Arial" w:hAnsi="Arial" w:cs="Arial"/>
          <w:b/>
          <w:szCs w:val="24"/>
        </w:rPr>
      </w:pPr>
      <w:r w:rsidRPr="003A46EF">
        <w:rPr>
          <w:rFonts w:ascii="Arial" w:hAnsi="Arial" w:cs="Arial"/>
          <w:b/>
          <w:szCs w:val="24"/>
        </w:rPr>
        <w:t>A</w:t>
      </w:r>
      <w:r w:rsidR="00876CF5">
        <w:rPr>
          <w:rFonts w:ascii="Arial" w:hAnsi="Arial" w:cs="Arial"/>
          <w:b/>
          <w:szCs w:val="24"/>
        </w:rPr>
        <w:t xml:space="preserve">YUDA DE MEMORIA No </w:t>
      </w:r>
      <w:r w:rsidR="007C28BD">
        <w:rPr>
          <w:rFonts w:ascii="Arial" w:hAnsi="Arial" w:cs="Arial"/>
          <w:b/>
          <w:szCs w:val="24"/>
        </w:rPr>
        <w:t>0</w:t>
      </w:r>
      <w:r w:rsidR="00ED5982">
        <w:rPr>
          <w:rFonts w:ascii="Arial" w:hAnsi="Arial" w:cs="Arial"/>
          <w:b/>
          <w:szCs w:val="24"/>
        </w:rPr>
        <w:t>4</w:t>
      </w:r>
      <w:r w:rsidR="00C401AB">
        <w:rPr>
          <w:rFonts w:ascii="Arial" w:hAnsi="Arial" w:cs="Arial"/>
          <w:b/>
          <w:szCs w:val="24"/>
        </w:rPr>
        <w:t xml:space="preserve"> </w:t>
      </w:r>
      <w:r w:rsidR="00C6678B" w:rsidRPr="003A46EF">
        <w:rPr>
          <w:rFonts w:ascii="Arial" w:hAnsi="Arial" w:cs="Arial"/>
          <w:b/>
          <w:szCs w:val="24"/>
        </w:rPr>
        <w:t>-</w:t>
      </w:r>
      <w:r w:rsidR="00C401AB">
        <w:rPr>
          <w:rFonts w:ascii="Arial" w:hAnsi="Arial" w:cs="Arial"/>
          <w:b/>
          <w:szCs w:val="24"/>
        </w:rPr>
        <w:t xml:space="preserve"> </w:t>
      </w:r>
      <w:r w:rsidR="00C6678B" w:rsidRPr="003A46EF">
        <w:rPr>
          <w:rFonts w:ascii="Arial" w:hAnsi="Arial" w:cs="Arial"/>
          <w:b/>
          <w:szCs w:val="24"/>
        </w:rPr>
        <w:t>20</w:t>
      </w:r>
      <w:r w:rsidR="002466F2">
        <w:rPr>
          <w:rFonts w:ascii="Arial" w:hAnsi="Arial" w:cs="Arial"/>
          <w:b/>
          <w:szCs w:val="24"/>
        </w:rPr>
        <w:t>1</w:t>
      </w:r>
      <w:r w:rsidR="003B62D8">
        <w:rPr>
          <w:rFonts w:ascii="Arial" w:hAnsi="Arial" w:cs="Arial"/>
          <w:b/>
          <w:szCs w:val="24"/>
        </w:rPr>
        <w:t>5</w:t>
      </w:r>
    </w:p>
    <w:p w:rsidR="00920AE6" w:rsidRPr="003A46EF" w:rsidRDefault="00920AE6" w:rsidP="009614AC">
      <w:pPr>
        <w:pStyle w:val="Estndar"/>
        <w:pBdr>
          <w:top w:val="single" w:sz="4" w:space="0" w:color="auto"/>
          <w:left w:val="single" w:sz="4" w:space="4" w:color="auto"/>
          <w:bottom w:val="single" w:sz="4" w:space="1" w:color="auto"/>
          <w:right w:val="single" w:sz="4" w:space="4" w:color="auto"/>
        </w:pBdr>
        <w:shd w:val="clear" w:color="auto" w:fill="FFFFFF"/>
        <w:ind w:left="0" w:firstLine="0"/>
        <w:jc w:val="center"/>
        <w:rPr>
          <w:rFonts w:ascii="Arial" w:hAnsi="Arial" w:cs="Arial"/>
          <w:b/>
          <w:szCs w:val="24"/>
        </w:rPr>
      </w:pPr>
    </w:p>
    <w:p w:rsidR="00920AE6" w:rsidRPr="003A46EF" w:rsidRDefault="00920AE6" w:rsidP="009614AC">
      <w:pPr>
        <w:pStyle w:val="Estndar"/>
        <w:pBdr>
          <w:top w:val="single" w:sz="4" w:space="0" w:color="auto"/>
          <w:left w:val="single" w:sz="4" w:space="4" w:color="auto"/>
          <w:bottom w:val="single" w:sz="4" w:space="1" w:color="auto"/>
          <w:right w:val="single" w:sz="4" w:space="4" w:color="auto"/>
        </w:pBdr>
        <w:shd w:val="clear" w:color="auto" w:fill="FFFFFF"/>
        <w:ind w:left="0" w:firstLine="0"/>
        <w:rPr>
          <w:rFonts w:ascii="Arial" w:hAnsi="Arial" w:cs="Arial"/>
          <w:bCs/>
          <w:szCs w:val="24"/>
        </w:rPr>
      </w:pPr>
      <w:r w:rsidRPr="003A46EF">
        <w:rPr>
          <w:rFonts w:ascii="Arial" w:hAnsi="Arial" w:cs="Arial"/>
          <w:bCs/>
          <w:szCs w:val="24"/>
        </w:rPr>
        <w:t xml:space="preserve">Inicio: </w:t>
      </w:r>
      <w:r w:rsidR="00E562C4">
        <w:rPr>
          <w:rFonts w:ascii="Arial" w:hAnsi="Arial" w:cs="Arial"/>
          <w:bCs/>
          <w:szCs w:val="24"/>
        </w:rPr>
        <w:t>7</w:t>
      </w:r>
      <w:r w:rsidR="00F0775E">
        <w:rPr>
          <w:rFonts w:ascii="Arial" w:hAnsi="Arial" w:cs="Arial"/>
          <w:bCs/>
          <w:szCs w:val="24"/>
        </w:rPr>
        <w:t>:</w:t>
      </w:r>
      <w:r w:rsidR="00EF302D">
        <w:rPr>
          <w:rFonts w:ascii="Arial" w:hAnsi="Arial" w:cs="Arial"/>
          <w:bCs/>
          <w:szCs w:val="24"/>
        </w:rPr>
        <w:t>00</w:t>
      </w:r>
      <w:r w:rsidR="00F0775E">
        <w:rPr>
          <w:rFonts w:ascii="Arial" w:hAnsi="Arial" w:cs="Arial"/>
          <w:bCs/>
          <w:szCs w:val="24"/>
        </w:rPr>
        <w:t xml:space="preserve"> </w:t>
      </w:r>
      <w:r w:rsidR="00E562C4">
        <w:rPr>
          <w:rFonts w:ascii="Arial" w:hAnsi="Arial" w:cs="Arial"/>
          <w:bCs/>
          <w:szCs w:val="24"/>
        </w:rPr>
        <w:t>a.</w:t>
      </w:r>
      <w:r w:rsidR="00F0775E">
        <w:rPr>
          <w:rFonts w:ascii="Arial" w:hAnsi="Arial" w:cs="Arial"/>
          <w:bCs/>
          <w:szCs w:val="24"/>
        </w:rPr>
        <w:t xml:space="preserve">m. </w:t>
      </w:r>
      <w:r w:rsidR="00715B56">
        <w:rPr>
          <w:rFonts w:ascii="Arial" w:hAnsi="Arial" w:cs="Arial"/>
          <w:bCs/>
          <w:szCs w:val="24"/>
        </w:rPr>
        <w:t xml:space="preserve"> </w:t>
      </w:r>
      <w:r w:rsidR="006356E3">
        <w:rPr>
          <w:rFonts w:ascii="Arial" w:hAnsi="Arial" w:cs="Arial"/>
          <w:bCs/>
          <w:szCs w:val="24"/>
        </w:rPr>
        <w:t xml:space="preserve">     </w:t>
      </w:r>
      <w:r w:rsidR="00311FB3">
        <w:rPr>
          <w:rFonts w:ascii="Arial" w:hAnsi="Arial" w:cs="Arial"/>
          <w:bCs/>
          <w:szCs w:val="24"/>
        </w:rPr>
        <w:t xml:space="preserve">     </w:t>
      </w:r>
      <w:r w:rsidR="0011206A">
        <w:rPr>
          <w:rFonts w:ascii="Arial" w:hAnsi="Arial" w:cs="Arial"/>
          <w:bCs/>
          <w:szCs w:val="24"/>
        </w:rPr>
        <w:t xml:space="preserve">  </w:t>
      </w:r>
      <w:r w:rsidR="00C73C4D">
        <w:rPr>
          <w:rFonts w:ascii="Arial" w:hAnsi="Arial" w:cs="Arial"/>
          <w:bCs/>
          <w:szCs w:val="24"/>
        </w:rPr>
        <w:t xml:space="preserve">   </w:t>
      </w:r>
      <w:r w:rsidR="007C28BD">
        <w:rPr>
          <w:rFonts w:ascii="Arial" w:hAnsi="Arial" w:cs="Arial"/>
          <w:bCs/>
          <w:szCs w:val="24"/>
        </w:rPr>
        <w:tab/>
        <w:t xml:space="preserve">  </w:t>
      </w:r>
      <w:r w:rsidR="00E86380">
        <w:rPr>
          <w:rFonts w:ascii="Arial" w:hAnsi="Arial" w:cs="Arial"/>
          <w:bCs/>
          <w:szCs w:val="24"/>
        </w:rPr>
        <w:t xml:space="preserve"> </w:t>
      </w:r>
      <w:r w:rsidR="007C28BD">
        <w:rPr>
          <w:rFonts w:ascii="Arial" w:hAnsi="Arial" w:cs="Arial"/>
          <w:bCs/>
          <w:szCs w:val="24"/>
        </w:rPr>
        <w:t xml:space="preserve">  </w:t>
      </w:r>
      <w:r w:rsidR="00872C9B">
        <w:rPr>
          <w:rFonts w:ascii="Arial" w:hAnsi="Arial" w:cs="Arial"/>
          <w:bCs/>
          <w:szCs w:val="24"/>
        </w:rPr>
        <w:t>F</w:t>
      </w:r>
      <w:r w:rsidRPr="003A46EF">
        <w:rPr>
          <w:rFonts w:ascii="Arial" w:hAnsi="Arial" w:cs="Arial"/>
          <w:bCs/>
          <w:szCs w:val="24"/>
        </w:rPr>
        <w:t>echa:</w:t>
      </w:r>
      <w:r w:rsidR="007D4C40">
        <w:rPr>
          <w:rFonts w:ascii="Arial" w:hAnsi="Arial" w:cs="Arial"/>
          <w:bCs/>
          <w:szCs w:val="24"/>
        </w:rPr>
        <w:t xml:space="preserve"> </w:t>
      </w:r>
      <w:r w:rsidR="00ED5982">
        <w:rPr>
          <w:rFonts w:ascii="Arial" w:hAnsi="Arial" w:cs="Arial"/>
          <w:bCs/>
          <w:szCs w:val="24"/>
        </w:rPr>
        <w:t>11</w:t>
      </w:r>
      <w:r w:rsidR="009B49CE">
        <w:rPr>
          <w:rFonts w:ascii="Arial" w:hAnsi="Arial" w:cs="Arial"/>
          <w:bCs/>
          <w:szCs w:val="24"/>
        </w:rPr>
        <w:t xml:space="preserve"> de </w:t>
      </w:r>
      <w:r w:rsidR="00ED5982">
        <w:rPr>
          <w:rFonts w:ascii="Arial" w:hAnsi="Arial" w:cs="Arial"/>
          <w:bCs/>
          <w:szCs w:val="24"/>
        </w:rPr>
        <w:t xml:space="preserve">Marzo </w:t>
      </w:r>
      <w:r w:rsidR="009B49CE">
        <w:rPr>
          <w:rFonts w:ascii="Arial" w:hAnsi="Arial" w:cs="Arial"/>
          <w:bCs/>
          <w:szCs w:val="24"/>
        </w:rPr>
        <w:t>de</w:t>
      </w:r>
      <w:r w:rsidR="00BF4849">
        <w:rPr>
          <w:rFonts w:ascii="Arial" w:hAnsi="Arial" w:cs="Arial"/>
          <w:bCs/>
          <w:szCs w:val="24"/>
        </w:rPr>
        <w:t xml:space="preserve"> </w:t>
      </w:r>
      <w:r w:rsidR="00876CF5">
        <w:rPr>
          <w:rFonts w:ascii="Arial" w:hAnsi="Arial" w:cs="Arial"/>
          <w:bCs/>
          <w:szCs w:val="24"/>
        </w:rPr>
        <w:t>201</w:t>
      </w:r>
      <w:r w:rsidR="007C28BD">
        <w:rPr>
          <w:rFonts w:ascii="Arial" w:hAnsi="Arial" w:cs="Arial"/>
          <w:bCs/>
          <w:szCs w:val="24"/>
        </w:rPr>
        <w:t>5</w:t>
      </w:r>
      <w:r w:rsidR="006356E3">
        <w:rPr>
          <w:rFonts w:ascii="Arial" w:hAnsi="Arial" w:cs="Arial"/>
          <w:bCs/>
          <w:szCs w:val="24"/>
        </w:rPr>
        <w:t xml:space="preserve"> </w:t>
      </w:r>
      <w:r w:rsidR="00311FB3">
        <w:rPr>
          <w:rFonts w:ascii="Arial" w:hAnsi="Arial" w:cs="Arial"/>
          <w:bCs/>
          <w:szCs w:val="24"/>
        </w:rPr>
        <w:t xml:space="preserve"> </w:t>
      </w:r>
      <w:r w:rsidR="00C73C4D">
        <w:rPr>
          <w:rFonts w:ascii="Arial" w:hAnsi="Arial" w:cs="Arial"/>
          <w:bCs/>
          <w:szCs w:val="24"/>
        </w:rPr>
        <w:t xml:space="preserve">    </w:t>
      </w:r>
      <w:r w:rsidR="0011206A">
        <w:rPr>
          <w:rFonts w:ascii="Arial" w:hAnsi="Arial" w:cs="Arial"/>
          <w:bCs/>
          <w:szCs w:val="24"/>
        </w:rPr>
        <w:t xml:space="preserve"> </w:t>
      </w:r>
      <w:r w:rsidR="00311FB3">
        <w:rPr>
          <w:rFonts w:ascii="Arial" w:hAnsi="Arial" w:cs="Arial"/>
          <w:bCs/>
          <w:szCs w:val="24"/>
        </w:rPr>
        <w:t xml:space="preserve">    </w:t>
      </w:r>
      <w:r w:rsidRPr="003A46EF">
        <w:rPr>
          <w:rFonts w:ascii="Arial" w:hAnsi="Arial" w:cs="Arial"/>
          <w:bCs/>
          <w:szCs w:val="24"/>
        </w:rPr>
        <w:t xml:space="preserve">Terminación: </w:t>
      </w:r>
      <w:r w:rsidR="00E562C4">
        <w:rPr>
          <w:rFonts w:ascii="Arial" w:hAnsi="Arial" w:cs="Arial"/>
          <w:bCs/>
          <w:szCs w:val="24"/>
        </w:rPr>
        <w:t>9</w:t>
      </w:r>
      <w:r w:rsidRPr="003A46EF">
        <w:rPr>
          <w:rFonts w:ascii="Arial" w:hAnsi="Arial" w:cs="Arial"/>
          <w:bCs/>
          <w:szCs w:val="24"/>
        </w:rPr>
        <w:t xml:space="preserve">:00 </w:t>
      </w:r>
      <w:r w:rsidR="00E562C4">
        <w:rPr>
          <w:rFonts w:ascii="Arial" w:hAnsi="Arial" w:cs="Arial"/>
          <w:bCs/>
          <w:szCs w:val="24"/>
        </w:rPr>
        <w:t>a</w:t>
      </w:r>
      <w:r w:rsidRPr="003A46EF">
        <w:rPr>
          <w:rFonts w:ascii="Arial" w:hAnsi="Arial" w:cs="Arial"/>
          <w:bCs/>
          <w:szCs w:val="24"/>
        </w:rPr>
        <w:t>.m.</w:t>
      </w:r>
    </w:p>
    <w:p w:rsidR="008D789F" w:rsidRPr="003A46EF" w:rsidRDefault="00876CF5" w:rsidP="009614AC">
      <w:pPr>
        <w:pStyle w:val="Estndar"/>
        <w:tabs>
          <w:tab w:val="left" w:pos="1418"/>
        </w:tabs>
        <w:ind w:left="0" w:firstLine="0"/>
        <w:jc w:val="both"/>
        <w:rPr>
          <w:rFonts w:ascii="Arial" w:hAnsi="Arial" w:cs="Arial"/>
          <w:bCs/>
          <w:szCs w:val="24"/>
        </w:rPr>
      </w:pPr>
      <w:r>
        <w:rPr>
          <w:rFonts w:ascii="Arial" w:hAnsi="Arial" w:cs="Arial"/>
          <w:bCs/>
          <w:szCs w:val="24"/>
        </w:rPr>
        <w:t xml:space="preserve">  </w:t>
      </w:r>
    </w:p>
    <w:p w:rsidR="00920AE6" w:rsidRPr="003A46EF" w:rsidRDefault="00920AE6" w:rsidP="009614AC">
      <w:pPr>
        <w:ind w:left="0" w:firstLine="0"/>
        <w:rPr>
          <w:rFonts w:ascii="Arial" w:hAnsi="Arial" w:cs="Arial"/>
          <w:bCs/>
          <w:snapToGrid w:val="0"/>
          <w:sz w:val="24"/>
          <w:szCs w:val="24"/>
          <w:lang w:val="es-ES"/>
        </w:rPr>
      </w:pPr>
      <w:r w:rsidRPr="003A46EF">
        <w:rPr>
          <w:rFonts w:ascii="Arial" w:hAnsi="Arial" w:cs="Arial"/>
          <w:b/>
          <w:snapToGrid w:val="0"/>
          <w:sz w:val="24"/>
          <w:szCs w:val="24"/>
          <w:lang w:val="es-ES"/>
        </w:rPr>
        <w:t>Asistieron:</w:t>
      </w:r>
      <w:r w:rsidRPr="003A46EF">
        <w:rPr>
          <w:rFonts w:ascii="Arial" w:hAnsi="Arial" w:cs="Arial"/>
          <w:bCs/>
          <w:snapToGrid w:val="0"/>
          <w:sz w:val="24"/>
          <w:szCs w:val="24"/>
          <w:lang w:val="es-ES"/>
        </w:rPr>
        <w:t xml:space="preserve"> </w:t>
      </w:r>
    </w:p>
    <w:p w:rsidR="00920AE6" w:rsidRPr="003A46EF" w:rsidRDefault="00920AE6" w:rsidP="009614AC">
      <w:pPr>
        <w:ind w:left="0" w:firstLine="0"/>
        <w:rPr>
          <w:rFonts w:ascii="Arial" w:hAnsi="Arial" w:cs="Arial"/>
          <w:bCs/>
          <w:snapToGrid w:val="0"/>
          <w:sz w:val="24"/>
          <w:szCs w:val="24"/>
          <w:lang w:val="es-ES"/>
        </w:rPr>
      </w:pPr>
    </w:p>
    <w:p w:rsidR="00920AE6" w:rsidRPr="003A46EF" w:rsidRDefault="00920AE6" w:rsidP="009614AC">
      <w:pPr>
        <w:ind w:left="0" w:firstLine="0"/>
        <w:rPr>
          <w:rFonts w:ascii="Arial" w:hAnsi="Arial" w:cs="Arial"/>
          <w:bCs/>
          <w:snapToGrid w:val="0"/>
          <w:sz w:val="24"/>
          <w:szCs w:val="24"/>
          <w:lang w:val="es-ES"/>
        </w:rPr>
        <w:sectPr w:rsidR="00920AE6" w:rsidRPr="003A46EF" w:rsidSect="00D717F3">
          <w:headerReference w:type="default" r:id="rId8"/>
          <w:footerReference w:type="default" r:id="rId9"/>
          <w:pgSz w:w="12240" w:h="15840"/>
          <w:pgMar w:top="2268" w:right="1418" w:bottom="1134" w:left="1276" w:header="720" w:footer="491" w:gutter="0"/>
          <w:cols w:space="720" w:equalWidth="0">
            <w:col w:w="9546"/>
          </w:cols>
          <w:noEndnote/>
        </w:sectPr>
      </w:pPr>
    </w:p>
    <w:tbl>
      <w:tblPr>
        <w:tblStyle w:val="Cuadrculamedia11"/>
        <w:tblW w:w="9213" w:type="dxa"/>
        <w:tblInd w:w="392" w:type="dxa"/>
        <w:tblLook w:val="04A0" w:firstRow="1" w:lastRow="0" w:firstColumn="1" w:lastColumn="0" w:noHBand="0" w:noVBand="1"/>
      </w:tblPr>
      <w:tblGrid>
        <w:gridCol w:w="3827"/>
        <w:gridCol w:w="567"/>
        <w:gridCol w:w="4252"/>
        <w:gridCol w:w="567"/>
      </w:tblGrid>
      <w:tr w:rsidR="00DC7461" w:rsidRPr="009D540D" w:rsidTr="00A94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shd w:val="clear" w:color="auto" w:fill="FFFFFF" w:themeFill="background1"/>
          </w:tcPr>
          <w:p w:rsidR="00DC7461" w:rsidRPr="00015708" w:rsidRDefault="00DC7461" w:rsidP="00DC7461">
            <w:pPr>
              <w:ind w:left="0" w:firstLine="0"/>
              <w:jc w:val="both"/>
              <w:rPr>
                <w:rFonts w:ascii="Arial" w:hAnsi="Arial" w:cs="Arial"/>
                <w:sz w:val="24"/>
                <w:szCs w:val="24"/>
              </w:rPr>
            </w:pPr>
            <w:r>
              <w:rPr>
                <w:rFonts w:ascii="Arial" w:hAnsi="Arial" w:cs="Arial"/>
                <w:sz w:val="24"/>
                <w:szCs w:val="24"/>
              </w:rPr>
              <w:lastRenderedPageBreak/>
              <w:t>Horacio Torres – Director</w:t>
            </w:r>
          </w:p>
        </w:tc>
        <w:tc>
          <w:tcPr>
            <w:tcW w:w="567" w:type="dxa"/>
            <w:shd w:val="clear" w:color="auto" w:fill="FFFFFF" w:themeFill="background1"/>
          </w:tcPr>
          <w:p w:rsidR="00DC7461" w:rsidRPr="00220FE7" w:rsidRDefault="00DC7461" w:rsidP="00DC7461">
            <w:pPr>
              <w:pStyle w:val="Prrafodelista"/>
              <w:numPr>
                <w:ilvl w:val="0"/>
                <w:numId w:val="1"/>
              </w:numPr>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4252" w:type="dxa"/>
            <w:shd w:val="clear" w:color="auto" w:fill="FFFFFF" w:themeFill="background1"/>
          </w:tcPr>
          <w:p w:rsidR="00DC7461" w:rsidRPr="007F6A5D" w:rsidRDefault="00DC7461" w:rsidP="00DC7461">
            <w:pPr>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Javier Castro</w:t>
            </w:r>
          </w:p>
        </w:tc>
        <w:tc>
          <w:tcPr>
            <w:tcW w:w="567" w:type="dxa"/>
            <w:shd w:val="clear" w:color="auto" w:fill="FFFFFF" w:themeFill="background1"/>
          </w:tcPr>
          <w:p w:rsidR="00DC7461" w:rsidRPr="005E786D" w:rsidRDefault="00DC7461" w:rsidP="00DC7461">
            <w:pPr>
              <w:pStyle w:val="Prrafodelista"/>
              <w:numPr>
                <w:ilvl w:val="0"/>
                <w:numId w:val="1"/>
              </w:numPr>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C7461" w:rsidTr="00A94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shd w:val="clear" w:color="auto" w:fill="D9D9D9" w:themeFill="background1" w:themeFillShade="D9"/>
          </w:tcPr>
          <w:p w:rsidR="00DC7461" w:rsidRPr="005A2FD0" w:rsidRDefault="00DC7461" w:rsidP="00DC7461">
            <w:pPr>
              <w:ind w:left="0" w:firstLine="0"/>
              <w:jc w:val="both"/>
              <w:rPr>
                <w:rFonts w:ascii="Arial" w:hAnsi="Arial" w:cs="Arial"/>
                <w:b w:val="0"/>
                <w:sz w:val="24"/>
                <w:szCs w:val="24"/>
              </w:rPr>
            </w:pPr>
            <w:r>
              <w:rPr>
                <w:rFonts w:ascii="Arial" w:hAnsi="Arial" w:cs="Arial"/>
                <w:b w:val="0"/>
                <w:sz w:val="24"/>
                <w:szCs w:val="24"/>
              </w:rPr>
              <w:t>Germán Urdaneta</w:t>
            </w:r>
          </w:p>
        </w:tc>
        <w:tc>
          <w:tcPr>
            <w:tcW w:w="567" w:type="dxa"/>
            <w:shd w:val="clear" w:color="auto" w:fill="D9D9D9" w:themeFill="background1" w:themeFillShade="D9"/>
          </w:tcPr>
          <w:p w:rsidR="00DC7461" w:rsidRPr="00220FE7" w:rsidRDefault="00DC7461" w:rsidP="00DC7461">
            <w:pPr>
              <w:pStyle w:val="Prrafodelista"/>
              <w:numPr>
                <w:ilvl w:val="0"/>
                <w:numId w:val="1"/>
              </w:numPr>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c>
          <w:tcPr>
            <w:tcW w:w="4252" w:type="dxa"/>
            <w:shd w:val="clear" w:color="auto" w:fill="D9D9D9" w:themeFill="background1" w:themeFillShade="D9"/>
          </w:tcPr>
          <w:p w:rsidR="00DC7461" w:rsidRPr="00DC7461" w:rsidRDefault="00DC7461" w:rsidP="00DC7461">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7461">
              <w:rPr>
                <w:rFonts w:ascii="Arial" w:hAnsi="Arial" w:cs="Arial"/>
                <w:sz w:val="24"/>
                <w:szCs w:val="24"/>
              </w:rPr>
              <w:t>Julio Mario Rodríguez</w:t>
            </w:r>
          </w:p>
        </w:tc>
        <w:tc>
          <w:tcPr>
            <w:tcW w:w="567" w:type="dxa"/>
            <w:shd w:val="clear" w:color="auto" w:fill="D9D9D9" w:themeFill="background1" w:themeFillShade="D9"/>
          </w:tcPr>
          <w:p w:rsidR="00DC7461" w:rsidRPr="00DC7461" w:rsidRDefault="00DC7461" w:rsidP="00931242">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C7461" w:rsidRPr="005A2FD0" w:rsidTr="00A94B8A">
        <w:tc>
          <w:tcPr>
            <w:cnfStyle w:val="001000000000" w:firstRow="0" w:lastRow="0" w:firstColumn="1" w:lastColumn="0" w:oddVBand="0" w:evenVBand="0" w:oddHBand="0" w:evenHBand="0" w:firstRowFirstColumn="0" w:firstRowLastColumn="0" w:lastRowFirstColumn="0" w:lastRowLastColumn="0"/>
            <w:tcW w:w="3827" w:type="dxa"/>
            <w:shd w:val="clear" w:color="auto" w:fill="FFFFFF" w:themeFill="background1"/>
          </w:tcPr>
          <w:p w:rsidR="00DC7461" w:rsidRPr="007F6A5D" w:rsidRDefault="00DC7461" w:rsidP="00DC7461">
            <w:pPr>
              <w:ind w:left="0" w:firstLine="0"/>
              <w:jc w:val="both"/>
              <w:rPr>
                <w:rFonts w:ascii="Arial" w:hAnsi="Arial" w:cs="Arial"/>
                <w:b w:val="0"/>
                <w:sz w:val="24"/>
                <w:szCs w:val="24"/>
              </w:rPr>
            </w:pPr>
            <w:r>
              <w:rPr>
                <w:rFonts w:ascii="Arial" w:hAnsi="Arial" w:cs="Arial"/>
                <w:b w:val="0"/>
                <w:sz w:val="24"/>
                <w:szCs w:val="24"/>
              </w:rPr>
              <w:t>Guillermo Sánchez</w:t>
            </w:r>
          </w:p>
        </w:tc>
        <w:tc>
          <w:tcPr>
            <w:tcW w:w="567" w:type="dxa"/>
            <w:shd w:val="clear" w:color="auto" w:fill="FFFFFF" w:themeFill="background1"/>
          </w:tcPr>
          <w:p w:rsidR="00DC7461" w:rsidRPr="00220FE7" w:rsidRDefault="00DC7461" w:rsidP="00DC7461">
            <w:pPr>
              <w:pStyle w:val="Prrafodelista"/>
              <w:numPr>
                <w:ilvl w:val="0"/>
                <w:numId w:val="1"/>
              </w:numPr>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4252" w:type="dxa"/>
            <w:shd w:val="clear" w:color="auto" w:fill="FFFFFF" w:themeFill="background1"/>
          </w:tcPr>
          <w:p w:rsidR="00DC7461" w:rsidRPr="00DC7461" w:rsidRDefault="00DC7461" w:rsidP="00DC7461">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7461">
              <w:rPr>
                <w:rFonts w:ascii="Arial" w:hAnsi="Arial" w:cs="Arial"/>
                <w:sz w:val="24"/>
                <w:szCs w:val="24"/>
              </w:rPr>
              <w:t>Daniel Ramírez</w:t>
            </w:r>
          </w:p>
        </w:tc>
        <w:tc>
          <w:tcPr>
            <w:tcW w:w="567" w:type="dxa"/>
            <w:shd w:val="clear" w:color="auto" w:fill="FFFFFF" w:themeFill="background1"/>
          </w:tcPr>
          <w:p w:rsidR="00DC7461" w:rsidRPr="00DC7461" w:rsidRDefault="00DC7461" w:rsidP="00DC7461">
            <w:pPr>
              <w:pStyle w:val="Prrafodelista"/>
              <w:numPr>
                <w:ilvl w:val="0"/>
                <w:numId w:val="1"/>
              </w:numPr>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C7461" w:rsidRPr="005A2FD0" w:rsidTr="00A94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shd w:val="clear" w:color="auto" w:fill="D9D9D9" w:themeFill="background1" w:themeFillShade="D9"/>
          </w:tcPr>
          <w:p w:rsidR="00DC7461" w:rsidRPr="007F6A5D" w:rsidRDefault="00DC7461" w:rsidP="00DC7461">
            <w:pPr>
              <w:ind w:left="0" w:firstLine="0"/>
              <w:jc w:val="both"/>
              <w:rPr>
                <w:rFonts w:ascii="Arial" w:hAnsi="Arial" w:cs="Arial"/>
                <w:b w:val="0"/>
                <w:sz w:val="24"/>
                <w:szCs w:val="24"/>
              </w:rPr>
            </w:pPr>
            <w:r>
              <w:rPr>
                <w:rFonts w:ascii="Arial" w:hAnsi="Arial" w:cs="Arial"/>
                <w:b w:val="0"/>
                <w:sz w:val="24"/>
                <w:szCs w:val="24"/>
              </w:rPr>
              <w:t>Rafael Beltrán</w:t>
            </w:r>
          </w:p>
        </w:tc>
        <w:tc>
          <w:tcPr>
            <w:tcW w:w="567" w:type="dxa"/>
            <w:shd w:val="clear" w:color="auto" w:fill="D9D9D9" w:themeFill="background1" w:themeFillShade="D9"/>
          </w:tcPr>
          <w:p w:rsidR="00DC7461" w:rsidRPr="00220FE7" w:rsidRDefault="00DC7461" w:rsidP="00DC7461">
            <w:pPr>
              <w:pStyle w:val="Prrafodelista"/>
              <w:numPr>
                <w:ilvl w:val="0"/>
                <w:numId w:val="1"/>
              </w:numPr>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2" w:type="dxa"/>
            <w:shd w:val="clear" w:color="auto" w:fill="D9D9D9" w:themeFill="background1" w:themeFillShade="D9"/>
          </w:tcPr>
          <w:p w:rsidR="00DC7461" w:rsidRPr="00640047" w:rsidRDefault="00DC7461" w:rsidP="00DC7461">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28BD">
              <w:rPr>
                <w:rFonts w:ascii="Arial" w:hAnsi="Arial" w:cs="Arial"/>
                <w:sz w:val="24"/>
                <w:szCs w:val="24"/>
              </w:rPr>
              <w:t>Carlos Alberto Espitia</w:t>
            </w:r>
          </w:p>
        </w:tc>
        <w:tc>
          <w:tcPr>
            <w:tcW w:w="567" w:type="dxa"/>
            <w:shd w:val="clear" w:color="auto" w:fill="D9D9D9" w:themeFill="background1" w:themeFillShade="D9"/>
          </w:tcPr>
          <w:p w:rsidR="00DC7461" w:rsidRPr="004D12CE" w:rsidRDefault="00DC7461" w:rsidP="00931242">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7C28BD" w:rsidRDefault="007C28BD" w:rsidP="007C28BD">
      <w:pPr>
        <w:pStyle w:val="Estndar"/>
        <w:widowControl/>
        <w:ind w:left="0" w:firstLine="0"/>
        <w:jc w:val="both"/>
        <w:rPr>
          <w:rFonts w:ascii="Arial" w:hAnsi="Arial" w:cs="Arial"/>
          <w:lang w:val="es-MX"/>
        </w:rPr>
      </w:pPr>
    </w:p>
    <w:p w:rsidR="00A405C5" w:rsidRPr="009A28FD" w:rsidRDefault="00A405C5" w:rsidP="00A405C5">
      <w:pPr>
        <w:pBdr>
          <w:top w:val="single" w:sz="4" w:space="1" w:color="auto"/>
          <w:left w:val="single" w:sz="4" w:space="3" w:color="auto"/>
          <w:bottom w:val="single" w:sz="4" w:space="1" w:color="auto"/>
          <w:right w:val="single" w:sz="4" w:space="4" w:color="auto"/>
          <w:between w:val="single" w:sz="4" w:space="1" w:color="auto"/>
          <w:bar w:val="single" w:sz="4" w:color="auto"/>
        </w:pBdr>
        <w:ind w:right="4678"/>
        <w:jc w:val="both"/>
        <w:rPr>
          <w:rStyle w:val="Textoennegrita"/>
          <w:rFonts w:ascii="Arial" w:eastAsia="Arial Unicode MS" w:hAnsi="Arial" w:cs="Arial"/>
          <w:b w:val="0"/>
        </w:rPr>
      </w:pPr>
      <w:r>
        <w:rPr>
          <w:rFonts w:ascii="Arial" w:hAnsi="Arial" w:cs="Arial"/>
          <w:b/>
          <w:sz w:val="24"/>
          <w:szCs w:val="24"/>
        </w:rPr>
        <w:t>1</w:t>
      </w:r>
      <w:r w:rsidRPr="009A28FD">
        <w:rPr>
          <w:rFonts w:ascii="Arial" w:hAnsi="Arial" w:cs="Arial"/>
          <w:b/>
          <w:sz w:val="24"/>
          <w:szCs w:val="24"/>
        </w:rPr>
        <w:t xml:space="preserve">. </w:t>
      </w:r>
      <w:r>
        <w:rPr>
          <w:rFonts w:ascii="Arial" w:hAnsi="Arial" w:cs="Arial"/>
          <w:b/>
          <w:sz w:val="24"/>
          <w:szCs w:val="24"/>
        </w:rPr>
        <w:t>Reflexiones de Ética en Ingeniería</w:t>
      </w:r>
    </w:p>
    <w:p w:rsidR="00A405C5" w:rsidRDefault="00A405C5" w:rsidP="00A405C5">
      <w:pPr>
        <w:pStyle w:val="Estndar"/>
        <w:widowControl/>
        <w:ind w:left="284" w:hanging="11"/>
        <w:jc w:val="both"/>
        <w:rPr>
          <w:rFonts w:ascii="Arial" w:hAnsi="Arial" w:cs="Arial"/>
          <w:b/>
          <w:lang w:val="es-MX"/>
        </w:rPr>
      </w:pPr>
    </w:p>
    <w:p w:rsidR="005F2A93" w:rsidRDefault="004428F5" w:rsidP="00A405C5">
      <w:pPr>
        <w:pStyle w:val="Estndar"/>
        <w:widowControl/>
        <w:ind w:left="284" w:hanging="11"/>
        <w:jc w:val="both"/>
        <w:rPr>
          <w:rFonts w:ascii="Arial" w:hAnsi="Arial" w:cs="Arial"/>
          <w:lang w:val="es-MX"/>
        </w:rPr>
      </w:pPr>
      <w:r w:rsidRPr="004428F5">
        <w:rPr>
          <w:rFonts w:ascii="Arial" w:hAnsi="Arial" w:cs="Arial"/>
          <w:lang w:val="es-MX"/>
        </w:rPr>
        <w:t xml:space="preserve">El Ing. Horacio Torres </w:t>
      </w:r>
      <w:r>
        <w:rPr>
          <w:rFonts w:ascii="Arial" w:hAnsi="Arial" w:cs="Arial"/>
          <w:lang w:val="es-MX"/>
        </w:rPr>
        <w:t>informó que en los próximos días se compartirá la relatoría de los resultados del Taller de Ética que se realizó a finales de enero en ACIEM, con la participación de distintas universidades del país. Dicha información se entregará al Ing. Guillermo Sánchez, director de la Comisión de Ética como insumo para las acciones que pueda adelantar la Asociación en la materia.</w:t>
      </w:r>
    </w:p>
    <w:p w:rsidR="004428F5" w:rsidRDefault="004428F5" w:rsidP="00A405C5">
      <w:pPr>
        <w:pStyle w:val="Estndar"/>
        <w:widowControl/>
        <w:ind w:left="284" w:hanging="11"/>
        <w:jc w:val="both"/>
        <w:rPr>
          <w:rFonts w:ascii="Arial" w:hAnsi="Arial" w:cs="Arial"/>
          <w:lang w:val="es-MX"/>
        </w:rPr>
      </w:pPr>
    </w:p>
    <w:p w:rsidR="004428F5" w:rsidRDefault="004428F5" w:rsidP="00A405C5">
      <w:pPr>
        <w:pStyle w:val="Estndar"/>
        <w:widowControl/>
        <w:ind w:left="284" w:hanging="11"/>
        <w:jc w:val="both"/>
        <w:rPr>
          <w:rFonts w:ascii="Arial" w:hAnsi="Arial" w:cs="Arial"/>
          <w:lang w:val="es-MX"/>
        </w:rPr>
      </w:pPr>
      <w:r>
        <w:rPr>
          <w:rFonts w:ascii="Arial" w:hAnsi="Arial" w:cs="Arial"/>
          <w:lang w:val="es-MX"/>
        </w:rPr>
        <w:t xml:space="preserve">Igualmente se informó que en </w:t>
      </w:r>
      <w:r w:rsidR="002E68BA">
        <w:rPr>
          <w:rFonts w:ascii="Arial" w:hAnsi="Arial" w:cs="Arial"/>
          <w:lang w:val="es-MX"/>
        </w:rPr>
        <w:t>You</w:t>
      </w:r>
      <w:r>
        <w:rPr>
          <w:rFonts w:ascii="Arial" w:hAnsi="Arial" w:cs="Arial"/>
          <w:lang w:val="es-MX"/>
        </w:rPr>
        <w:t>Tube, se publicaron las conferencias de la Cátedra Patiño para conocimiento de los integrantes de la Comisión:</w:t>
      </w:r>
    </w:p>
    <w:p w:rsidR="004428F5" w:rsidRDefault="004428F5" w:rsidP="00A405C5">
      <w:pPr>
        <w:pStyle w:val="Estndar"/>
        <w:widowControl/>
        <w:ind w:left="284" w:hanging="11"/>
        <w:jc w:val="both"/>
        <w:rPr>
          <w:rFonts w:ascii="Arial" w:hAnsi="Arial" w:cs="Arial"/>
          <w:lang w:val="es-MX"/>
        </w:rPr>
      </w:pPr>
    </w:p>
    <w:p w:rsidR="004428F5" w:rsidRPr="00DC7461" w:rsidRDefault="004428F5" w:rsidP="004428F5">
      <w:pPr>
        <w:pStyle w:val="Estndar"/>
        <w:widowControl/>
        <w:ind w:left="284" w:hanging="11"/>
        <w:jc w:val="center"/>
        <w:rPr>
          <w:rFonts w:ascii="Arial" w:hAnsi="Arial" w:cs="Arial"/>
          <w:i/>
          <w:sz w:val="22"/>
          <w:szCs w:val="22"/>
          <w:lang w:val="es-MX"/>
        </w:rPr>
      </w:pPr>
      <w:hyperlink r:id="rId10" w:history="1">
        <w:r w:rsidRPr="00DC7461">
          <w:rPr>
            <w:rStyle w:val="Hipervnculo"/>
            <w:rFonts w:ascii="Arial" w:hAnsi="Arial" w:cs="Arial"/>
            <w:i/>
            <w:sz w:val="22"/>
            <w:szCs w:val="22"/>
            <w:lang w:val="es-MX"/>
          </w:rPr>
          <w:t>https://www.youtube.com/channel/UCAIXcJg2CzGpK6CUuasMc7g/feed?activity_view=3</w:t>
        </w:r>
      </w:hyperlink>
    </w:p>
    <w:p w:rsidR="004428F5" w:rsidRDefault="004428F5" w:rsidP="00A405C5">
      <w:pPr>
        <w:pStyle w:val="Estndar"/>
        <w:widowControl/>
        <w:ind w:left="284" w:hanging="11"/>
        <w:jc w:val="both"/>
        <w:rPr>
          <w:rFonts w:ascii="Arial" w:hAnsi="Arial" w:cs="Arial"/>
          <w:lang w:val="es-MX"/>
        </w:rPr>
      </w:pPr>
    </w:p>
    <w:p w:rsidR="00DC7461" w:rsidRDefault="00DC7461" w:rsidP="00DC7461">
      <w:pPr>
        <w:pStyle w:val="Estndar"/>
        <w:widowControl/>
        <w:pBdr>
          <w:top w:val="single" w:sz="4" w:space="1" w:color="auto"/>
          <w:left w:val="single" w:sz="4" w:space="4" w:color="auto"/>
          <w:bottom w:val="single" w:sz="4" w:space="1" w:color="auto"/>
          <w:right w:val="single" w:sz="4" w:space="4" w:color="auto"/>
          <w:between w:val="single" w:sz="4" w:space="1" w:color="auto"/>
          <w:bar w:val="single" w:sz="4" w:color="auto"/>
        </w:pBdr>
        <w:ind w:left="360" w:firstLine="0"/>
        <w:jc w:val="both"/>
        <w:rPr>
          <w:rFonts w:ascii="Arial" w:hAnsi="Arial" w:cs="Arial"/>
          <w:b/>
          <w:lang w:val="es-MX"/>
        </w:rPr>
      </w:pPr>
      <w:r w:rsidRPr="0043348A">
        <w:rPr>
          <w:rFonts w:ascii="Arial" w:hAnsi="Arial" w:cs="Arial"/>
          <w:b/>
          <w:lang w:val="es-MX"/>
        </w:rPr>
        <w:t>ACCIONES Y COMPROMISOS</w:t>
      </w:r>
    </w:p>
    <w:p w:rsidR="00DC7461" w:rsidRDefault="00DC7461" w:rsidP="00931242">
      <w:pPr>
        <w:pStyle w:val="Estndar"/>
        <w:widowControl/>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Cs w:val="24"/>
        </w:rPr>
      </w:pPr>
      <w:r w:rsidRPr="00DC7461">
        <w:rPr>
          <w:rFonts w:ascii="Arial" w:hAnsi="Arial" w:cs="Arial"/>
          <w:szCs w:val="24"/>
        </w:rPr>
        <w:t xml:space="preserve">El taller: </w:t>
      </w:r>
      <w:r w:rsidRPr="00DC7461">
        <w:rPr>
          <w:rFonts w:ascii="Arial" w:hAnsi="Arial" w:cs="Arial"/>
          <w:b/>
          <w:i/>
          <w:szCs w:val="24"/>
        </w:rPr>
        <w:t>Aspectos Éticos para un Modelo de Universidad en Educación Superior</w:t>
      </w:r>
      <w:r w:rsidRPr="00DC7461">
        <w:rPr>
          <w:rFonts w:ascii="Arial" w:hAnsi="Arial" w:cs="Arial"/>
          <w:szCs w:val="24"/>
        </w:rPr>
        <w:t xml:space="preserve"> de la Cátedra Patiño se publicará en la Sección del Ingeniero Ético de ACIEM, con el fin de divulgar las actividades de este enfoque</w:t>
      </w:r>
      <w:r w:rsidRPr="00DC7461">
        <w:rPr>
          <w:rFonts w:ascii="Arial" w:hAnsi="Arial" w:cs="Arial"/>
          <w:b/>
          <w:szCs w:val="24"/>
        </w:rPr>
        <w:t>. Se informarán avances.</w:t>
      </w:r>
    </w:p>
    <w:p w:rsidR="00DC7461" w:rsidRPr="004428F5" w:rsidRDefault="00DC7461" w:rsidP="00A405C5">
      <w:pPr>
        <w:pStyle w:val="Estndar"/>
        <w:widowControl/>
        <w:ind w:left="284" w:hanging="11"/>
        <w:jc w:val="both"/>
        <w:rPr>
          <w:rFonts w:ascii="Arial" w:hAnsi="Arial" w:cs="Arial"/>
          <w:lang w:val="es-MX"/>
        </w:rPr>
      </w:pPr>
    </w:p>
    <w:p w:rsidR="00D54D27" w:rsidRPr="009A28FD" w:rsidRDefault="00521DB5" w:rsidP="000A7675">
      <w:pPr>
        <w:pBdr>
          <w:top w:val="single" w:sz="4" w:space="1" w:color="auto"/>
          <w:left w:val="single" w:sz="4" w:space="3" w:color="auto"/>
          <w:bottom w:val="single" w:sz="4" w:space="1" w:color="auto"/>
          <w:right w:val="single" w:sz="4" w:space="4" w:color="auto"/>
          <w:between w:val="single" w:sz="4" w:space="1" w:color="auto"/>
          <w:bar w:val="single" w:sz="4" w:color="auto"/>
        </w:pBdr>
        <w:ind w:right="2977"/>
        <w:jc w:val="both"/>
        <w:rPr>
          <w:rStyle w:val="Textoennegrita"/>
          <w:rFonts w:ascii="Arial" w:eastAsia="Arial Unicode MS" w:hAnsi="Arial" w:cs="Arial"/>
          <w:b w:val="0"/>
        </w:rPr>
      </w:pPr>
      <w:r>
        <w:rPr>
          <w:rFonts w:ascii="Arial" w:hAnsi="Arial" w:cs="Arial"/>
          <w:b/>
          <w:sz w:val="24"/>
          <w:szCs w:val="24"/>
        </w:rPr>
        <w:t>2</w:t>
      </w:r>
      <w:r w:rsidR="00BD3E77" w:rsidRPr="009A28FD">
        <w:rPr>
          <w:rFonts w:ascii="Arial" w:hAnsi="Arial" w:cs="Arial"/>
          <w:b/>
          <w:sz w:val="24"/>
          <w:szCs w:val="24"/>
        </w:rPr>
        <w:t xml:space="preserve">. </w:t>
      </w:r>
      <w:r w:rsidR="000A7675">
        <w:rPr>
          <w:rFonts w:ascii="Arial" w:hAnsi="Arial" w:cs="Arial"/>
          <w:b/>
          <w:sz w:val="24"/>
          <w:szCs w:val="24"/>
        </w:rPr>
        <w:t>Invitación a Viceministra de Educación Superior</w:t>
      </w:r>
    </w:p>
    <w:p w:rsidR="00951E79" w:rsidRDefault="00951E79" w:rsidP="000A7675">
      <w:pPr>
        <w:pStyle w:val="Estndar"/>
        <w:widowControl/>
        <w:ind w:left="284" w:hanging="11"/>
        <w:jc w:val="both"/>
        <w:rPr>
          <w:rFonts w:ascii="Arial" w:hAnsi="Arial" w:cs="Arial"/>
          <w:b/>
          <w:lang w:val="es-MX"/>
        </w:rPr>
      </w:pPr>
    </w:p>
    <w:p w:rsidR="009746D6" w:rsidRDefault="00501015" w:rsidP="000A7675">
      <w:pPr>
        <w:pStyle w:val="rtejustify"/>
        <w:shd w:val="clear" w:color="auto" w:fill="FFFFFF"/>
        <w:spacing w:before="0" w:beforeAutospacing="0" w:after="216" w:afterAutospacing="0" w:line="249" w:lineRule="atLeast"/>
        <w:ind w:left="284"/>
        <w:jc w:val="both"/>
        <w:rPr>
          <w:rFonts w:ascii="Arial" w:hAnsi="Arial" w:cs="Arial"/>
          <w:snapToGrid w:val="0"/>
          <w:szCs w:val="20"/>
          <w:lang w:val="es-MX" w:eastAsia="es-ES"/>
        </w:rPr>
      </w:pPr>
      <w:r>
        <w:rPr>
          <w:rFonts w:ascii="Arial" w:hAnsi="Arial" w:cs="Arial"/>
          <w:snapToGrid w:val="0"/>
          <w:szCs w:val="20"/>
          <w:lang w:val="es-MX" w:eastAsia="es-ES"/>
        </w:rPr>
        <w:t>Se dio lectura a la carta de invitación a la Viceministra de Educación Superior, Natalia Ariza</w:t>
      </w:r>
      <w:r w:rsidR="002459C2">
        <w:rPr>
          <w:rFonts w:ascii="Arial" w:hAnsi="Arial" w:cs="Arial"/>
          <w:snapToGrid w:val="0"/>
          <w:szCs w:val="20"/>
          <w:lang w:val="es-MX" w:eastAsia="es-ES"/>
        </w:rPr>
        <w:t xml:space="preserve"> Ramírez</w:t>
      </w:r>
      <w:r>
        <w:rPr>
          <w:rFonts w:ascii="Arial" w:hAnsi="Arial" w:cs="Arial"/>
          <w:snapToGrid w:val="0"/>
          <w:szCs w:val="20"/>
          <w:lang w:val="es-MX" w:eastAsia="es-ES"/>
        </w:rPr>
        <w:t xml:space="preserve">, </w:t>
      </w:r>
      <w:r w:rsidR="008878EB">
        <w:rPr>
          <w:rFonts w:ascii="Arial" w:hAnsi="Arial" w:cs="Arial"/>
          <w:snapToGrid w:val="0"/>
          <w:szCs w:val="20"/>
          <w:lang w:val="es-MX" w:eastAsia="es-ES"/>
        </w:rPr>
        <w:t xml:space="preserve">el próximo 27 de marzo a las 7:30 a.m. en la sede de la Asociación, </w:t>
      </w:r>
      <w:r>
        <w:rPr>
          <w:rFonts w:ascii="Arial" w:hAnsi="Arial" w:cs="Arial"/>
          <w:snapToGrid w:val="0"/>
          <w:szCs w:val="20"/>
          <w:lang w:val="es-MX" w:eastAsia="es-ES"/>
        </w:rPr>
        <w:t>con el fin de conocer los avances en la reglamentación de la Ley 1740</w:t>
      </w:r>
      <w:r w:rsidR="008878EB">
        <w:rPr>
          <w:rFonts w:ascii="Arial" w:hAnsi="Arial" w:cs="Arial"/>
          <w:snapToGrid w:val="0"/>
          <w:szCs w:val="20"/>
          <w:lang w:val="es-MX" w:eastAsia="es-ES"/>
        </w:rPr>
        <w:t xml:space="preserve">, que crea la Superintendencia de Educación Superior. </w:t>
      </w:r>
    </w:p>
    <w:p w:rsidR="0092618E" w:rsidRDefault="00B96C0F" w:rsidP="000A7675">
      <w:pPr>
        <w:pStyle w:val="rtejustify"/>
        <w:shd w:val="clear" w:color="auto" w:fill="FFFFFF"/>
        <w:spacing w:before="0" w:beforeAutospacing="0" w:after="216" w:afterAutospacing="0" w:line="249" w:lineRule="atLeast"/>
        <w:ind w:left="284"/>
        <w:jc w:val="both"/>
        <w:rPr>
          <w:rFonts w:ascii="Arial" w:hAnsi="Arial" w:cs="Arial"/>
          <w:snapToGrid w:val="0"/>
          <w:szCs w:val="20"/>
          <w:lang w:val="es-MX" w:eastAsia="es-ES"/>
        </w:rPr>
      </w:pPr>
      <w:r>
        <w:rPr>
          <w:rFonts w:ascii="Arial" w:hAnsi="Arial" w:cs="Arial"/>
          <w:snapToGrid w:val="0"/>
          <w:szCs w:val="20"/>
          <w:lang w:val="es-MX" w:eastAsia="es-ES"/>
        </w:rPr>
        <w:t xml:space="preserve">La Comisión </w:t>
      </w:r>
      <w:r w:rsidR="00302A7E">
        <w:rPr>
          <w:rFonts w:ascii="Arial" w:hAnsi="Arial" w:cs="Arial"/>
          <w:snapToGrid w:val="0"/>
          <w:szCs w:val="20"/>
          <w:lang w:val="es-MX" w:eastAsia="es-ES"/>
        </w:rPr>
        <w:t xml:space="preserve">consideró </w:t>
      </w:r>
      <w:r w:rsidR="00302A7E">
        <w:rPr>
          <w:rFonts w:ascii="Arial" w:hAnsi="Arial" w:cs="Arial"/>
          <w:snapToGrid w:val="0"/>
          <w:szCs w:val="20"/>
          <w:lang w:val="es-MX" w:eastAsia="es-ES"/>
        </w:rPr>
        <w:tab/>
        <w:t xml:space="preserve">que ACIEM debe presentar a la Viceministra </w:t>
      </w:r>
      <w:r w:rsidR="00312329">
        <w:rPr>
          <w:rFonts w:ascii="Arial" w:hAnsi="Arial" w:cs="Arial"/>
          <w:snapToGrid w:val="0"/>
          <w:szCs w:val="20"/>
          <w:lang w:val="es-MX" w:eastAsia="es-ES"/>
        </w:rPr>
        <w:t>los siguientes temas:</w:t>
      </w:r>
    </w:p>
    <w:p w:rsidR="008F0BE2" w:rsidRDefault="00B97590"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lastRenderedPageBreak/>
        <w:t>Planteamientos ACIEM sobre el documento de Reflexiones de la Educación Superior que se remitió al Ministerio de Educación Nacional en diciembre de 2014</w:t>
      </w:r>
      <w:r w:rsidR="008F0BE2">
        <w:rPr>
          <w:rFonts w:ascii="Arial" w:hAnsi="Arial" w:cs="Arial"/>
          <w:i/>
          <w:snapToGrid w:val="0"/>
          <w:szCs w:val="20"/>
          <w:lang w:val="es-MX" w:eastAsia="es-ES"/>
        </w:rPr>
        <w:t>:</w:t>
      </w:r>
    </w:p>
    <w:p w:rsidR="00B97590" w:rsidRDefault="008F0BE2"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educación superior como un derecho</w:t>
      </w:r>
    </w:p>
    <w:p w:rsidR="008F0BE2" w:rsidRPr="00302A7E" w:rsidRDefault="008F0BE2" w:rsidP="00931242">
      <w:pPr>
        <w:pStyle w:val="rtejustify"/>
        <w:numPr>
          <w:ilvl w:val="2"/>
          <w:numId w:val="2"/>
        </w:numPr>
        <w:shd w:val="clear" w:color="auto" w:fill="FFFFFF"/>
        <w:spacing w:before="0" w:beforeAutospacing="0" w:after="216" w:afterAutospacing="0" w:line="249" w:lineRule="atLeast"/>
        <w:jc w:val="both"/>
        <w:rPr>
          <w:rFonts w:ascii="Arial" w:hAnsi="Arial" w:cs="Arial"/>
          <w:b/>
          <w:i/>
          <w:snapToGrid w:val="0"/>
          <w:szCs w:val="20"/>
          <w:lang w:val="es-MX" w:eastAsia="es-ES"/>
        </w:rPr>
      </w:pPr>
      <w:r w:rsidRPr="00302A7E">
        <w:rPr>
          <w:rFonts w:ascii="Arial" w:hAnsi="Arial" w:cs="Arial"/>
          <w:b/>
          <w:i/>
          <w:snapToGrid w:val="0"/>
          <w:szCs w:val="20"/>
          <w:lang w:val="es-MX" w:eastAsia="es-ES"/>
        </w:rPr>
        <w:t>Autonomía, Inspección y Vigilancia de las instituciones de Educación Superior</w:t>
      </w:r>
    </w:p>
    <w:p w:rsidR="008F0BE2" w:rsidRDefault="008F0BE2"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ética y la cultura ciudadana en el sistema de a Educación Superior</w:t>
      </w:r>
    </w:p>
    <w:p w:rsidR="008F0BE2" w:rsidRDefault="008F0BE2"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Innovación en la Educación Superior</w:t>
      </w:r>
    </w:p>
    <w:p w:rsidR="008F0BE2" w:rsidRDefault="008F0BE2"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inclusión en la Educación Superior</w:t>
      </w:r>
    </w:p>
    <w:p w:rsidR="008F0BE2" w:rsidRDefault="005D2984"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Competencias de los Docentes Universitarios</w:t>
      </w:r>
    </w:p>
    <w:p w:rsidR="009A1DAE" w:rsidRPr="00FA379D" w:rsidRDefault="009A1DAE" w:rsidP="00931242">
      <w:pPr>
        <w:pStyle w:val="rtejustify"/>
        <w:numPr>
          <w:ilvl w:val="2"/>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Representación de las Asociaciones Profesionales en los órganos de dirección en la Educación Superior</w:t>
      </w:r>
    </w:p>
    <w:p w:rsidR="007472CC" w:rsidRDefault="007472CC"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educación colombiana bajo el enfoque de la OCDE</w:t>
      </w:r>
      <w:r w:rsidR="00DC7461">
        <w:rPr>
          <w:rFonts w:ascii="Arial" w:hAnsi="Arial" w:cs="Arial"/>
          <w:i/>
          <w:snapToGrid w:val="0"/>
          <w:szCs w:val="20"/>
          <w:lang w:val="es-MX" w:eastAsia="es-ES"/>
        </w:rPr>
        <w:t>.</w:t>
      </w:r>
    </w:p>
    <w:p w:rsidR="005B04AF" w:rsidRPr="005B04AF" w:rsidRDefault="00B514E4"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 xml:space="preserve">El sector eléctrico </w:t>
      </w:r>
      <w:r w:rsidR="007472CC">
        <w:rPr>
          <w:rFonts w:ascii="Arial" w:hAnsi="Arial" w:cs="Arial"/>
          <w:i/>
          <w:snapToGrid w:val="0"/>
          <w:szCs w:val="20"/>
          <w:lang w:val="es-MX" w:eastAsia="es-ES"/>
        </w:rPr>
        <w:t xml:space="preserve">y de telecomunicaciones </w:t>
      </w:r>
      <w:r>
        <w:rPr>
          <w:rFonts w:ascii="Arial" w:hAnsi="Arial" w:cs="Arial"/>
          <w:i/>
          <w:snapToGrid w:val="0"/>
          <w:szCs w:val="20"/>
          <w:lang w:val="es-MX" w:eastAsia="es-ES"/>
        </w:rPr>
        <w:t>como referente de un sistema para fortalecer la Educación en Colombia</w:t>
      </w:r>
      <w:r w:rsidR="00656A08">
        <w:rPr>
          <w:rFonts w:ascii="Arial" w:hAnsi="Arial" w:cs="Arial"/>
          <w:i/>
          <w:snapToGrid w:val="0"/>
          <w:szCs w:val="20"/>
          <w:lang w:val="es-MX" w:eastAsia="es-ES"/>
        </w:rPr>
        <w:t xml:space="preserve"> (Política, Planeación, Regulación, </w:t>
      </w:r>
      <w:r w:rsidR="00C438F0">
        <w:rPr>
          <w:rFonts w:ascii="Arial" w:hAnsi="Arial" w:cs="Arial"/>
          <w:i/>
          <w:snapToGrid w:val="0"/>
          <w:szCs w:val="20"/>
          <w:lang w:val="es-MX" w:eastAsia="es-ES"/>
        </w:rPr>
        <w:t>Vigilancia y Control)</w:t>
      </w:r>
      <w:r w:rsidR="005B04AF">
        <w:rPr>
          <w:rFonts w:ascii="Arial" w:hAnsi="Arial" w:cs="Arial"/>
          <w:i/>
          <w:snapToGrid w:val="0"/>
          <w:szCs w:val="20"/>
          <w:lang w:val="es-MX" w:eastAsia="es-ES"/>
        </w:rPr>
        <w:t>.</w:t>
      </w:r>
    </w:p>
    <w:p w:rsidR="003B0078" w:rsidRDefault="003B0078"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¿La Superintendencia de Educación Superior tendrá plena independencia del Ministerio de Educación Nacional?</w:t>
      </w:r>
    </w:p>
    <w:p w:rsidR="00533204" w:rsidRDefault="00533204"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 xml:space="preserve">Rol del Consejo Nacional de Acreditación (CNA) y de </w:t>
      </w:r>
      <w:r w:rsidR="00422ABD">
        <w:rPr>
          <w:rFonts w:ascii="Arial" w:hAnsi="Arial" w:cs="Arial"/>
          <w:i/>
          <w:snapToGrid w:val="0"/>
          <w:szCs w:val="20"/>
          <w:lang w:val="es-MX" w:eastAsia="es-ES"/>
        </w:rPr>
        <w:t xml:space="preserve">la </w:t>
      </w:r>
      <w:r w:rsidR="00422ABD" w:rsidRPr="00422ABD">
        <w:rPr>
          <w:rFonts w:ascii="Arial" w:hAnsi="Arial" w:cs="Arial"/>
          <w:i/>
          <w:snapToGrid w:val="0"/>
          <w:szCs w:val="20"/>
          <w:lang w:val="es-MX" w:eastAsia="es-ES"/>
        </w:rPr>
        <w:t>Comisión Nacional Intersectorial de Aseguramiento de la Calidad de la Educación Superior</w:t>
      </w:r>
      <w:r w:rsidR="00422ABD">
        <w:rPr>
          <w:rFonts w:ascii="Arial" w:hAnsi="Arial" w:cs="Arial"/>
          <w:i/>
          <w:snapToGrid w:val="0"/>
          <w:szCs w:val="20"/>
          <w:lang w:val="es-MX" w:eastAsia="es-ES"/>
        </w:rPr>
        <w:t xml:space="preserve"> (</w:t>
      </w:r>
      <w:r>
        <w:rPr>
          <w:rFonts w:ascii="Arial" w:hAnsi="Arial" w:cs="Arial"/>
          <w:i/>
          <w:snapToGrid w:val="0"/>
          <w:szCs w:val="20"/>
          <w:lang w:val="es-MX" w:eastAsia="es-ES"/>
        </w:rPr>
        <w:t>Conaces</w:t>
      </w:r>
      <w:r w:rsidR="00422ABD">
        <w:rPr>
          <w:rFonts w:ascii="Arial" w:hAnsi="Arial" w:cs="Arial"/>
          <w:i/>
          <w:snapToGrid w:val="0"/>
          <w:szCs w:val="20"/>
          <w:lang w:val="es-MX" w:eastAsia="es-ES"/>
        </w:rPr>
        <w:t>)</w:t>
      </w:r>
      <w:r>
        <w:rPr>
          <w:rFonts w:ascii="Arial" w:hAnsi="Arial" w:cs="Arial"/>
          <w:i/>
          <w:snapToGrid w:val="0"/>
          <w:szCs w:val="20"/>
          <w:lang w:val="es-MX" w:eastAsia="es-ES"/>
        </w:rPr>
        <w:t xml:space="preserve"> frente a la Superintendencia de Educación Superior</w:t>
      </w:r>
      <w:r w:rsidR="00AE7260">
        <w:rPr>
          <w:rFonts w:ascii="Arial" w:hAnsi="Arial" w:cs="Arial"/>
          <w:i/>
          <w:snapToGrid w:val="0"/>
          <w:szCs w:val="20"/>
          <w:lang w:val="es-MX" w:eastAsia="es-ES"/>
        </w:rPr>
        <w:t>.</w:t>
      </w:r>
      <w:r w:rsidR="0074376A">
        <w:rPr>
          <w:rFonts w:ascii="Arial" w:hAnsi="Arial" w:cs="Arial"/>
          <w:i/>
          <w:snapToGrid w:val="0"/>
          <w:szCs w:val="20"/>
          <w:lang w:val="es-MX" w:eastAsia="es-ES"/>
        </w:rPr>
        <w:t xml:space="preserve"> ¿Deben ser o no parte de la superintendencia?</w:t>
      </w:r>
    </w:p>
    <w:p w:rsidR="0074376A" w:rsidRDefault="0074376A"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Perfil de los integrantes de la Superintendencia</w:t>
      </w:r>
      <w:r w:rsidR="00DC7461">
        <w:rPr>
          <w:rFonts w:ascii="Arial" w:hAnsi="Arial" w:cs="Arial"/>
          <w:i/>
          <w:snapToGrid w:val="0"/>
          <w:szCs w:val="20"/>
          <w:lang w:val="es-MX" w:eastAsia="es-ES"/>
        </w:rPr>
        <w:t>.</w:t>
      </w:r>
      <w:r>
        <w:rPr>
          <w:rFonts w:ascii="Arial" w:hAnsi="Arial" w:cs="Arial"/>
          <w:i/>
          <w:snapToGrid w:val="0"/>
          <w:szCs w:val="20"/>
          <w:lang w:val="es-MX" w:eastAsia="es-ES"/>
        </w:rPr>
        <w:t xml:space="preserve"> ¿</w:t>
      </w:r>
      <w:r w:rsidR="00DC7461">
        <w:rPr>
          <w:rFonts w:ascii="Arial" w:hAnsi="Arial" w:cs="Arial"/>
          <w:i/>
          <w:snapToGrid w:val="0"/>
          <w:szCs w:val="20"/>
          <w:lang w:val="es-MX" w:eastAsia="es-ES"/>
        </w:rPr>
        <w:t>Q</w:t>
      </w:r>
      <w:r>
        <w:rPr>
          <w:rFonts w:ascii="Arial" w:hAnsi="Arial" w:cs="Arial"/>
          <w:i/>
          <w:snapToGrid w:val="0"/>
          <w:szCs w:val="20"/>
          <w:lang w:val="es-MX" w:eastAsia="es-ES"/>
        </w:rPr>
        <w:t>uién los debe nombrar?</w:t>
      </w:r>
    </w:p>
    <w:p w:rsidR="003B0078" w:rsidRDefault="003B0078"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¿Cuál es la estructura del Sistema de Calidad previsto por el Ministerio</w:t>
      </w:r>
      <w:r w:rsidR="007E489C">
        <w:rPr>
          <w:rFonts w:ascii="Arial" w:hAnsi="Arial" w:cs="Arial"/>
          <w:i/>
          <w:snapToGrid w:val="0"/>
          <w:szCs w:val="20"/>
          <w:lang w:val="es-MX" w:eastAsia="es-ES"/>
        </w:rPr>
        <w:t xml:space="preserve"> con la Superintendencia de Educación Superior</w:t>
      </w:r>
      <w:r>
        <w:rPr>
          <w:rFonts w:ascii="Arial" w:hAnsi="Arial" w:cs="Arial"/>
          <w:i/>
          <w:snapToGrid w:val="0"/>
          <w:szCs w:val="20"/>
          <w:lang w:val="es-MX" w:eastAsia="es-ES"/>
        </w:rPr>
        <w:t>?</w:t>
      </w:r>
    </w:p>
    <w:p w:rsidR="00084940" w:rsidRDefault="00CD2FBA" w:rsidP="00931242">
      <w:pPr>
        <w:pStyle w:val="rtejustify"/>
        <w:numPr>
          <w:ilvl w:val="1"/>
          <w:numId w:val="2"/>
        </w:numPr>
        <w:shd w:val="clear" w:color="auto" w:fill="FFFFFF"/>
        <w:spacing w:before="0" w:beforeAutospacing="0" w:after="216" w:afterAutospacing="0" w:line="249" w:lineRule="atLeast"/>
        <w:jc w:val="both"/>
        <w:rPr>
          <w:rFonts w:ascii="Arial" w:hAnsi="Arial" w:cs="Arial"/>
          <w:i/>
          <w:snapToGrid w:val="0"/>
          <w:szCs w:val="20"/>
          <w:lang w:val="es-MX" w:eastAsia="es-ES"/>
        </w:rPr>
      </w:pPr>
      <w:r>
        <w:rPr>
          <w:rFonts w:ascii="Arial" w:hAnsi="Arial" w:cs="Arial"/>
          <w:i/>
          <w:snapToGrid w:val="0"/>
          <w:szCs w:val="20"/>
          <w:lang w:val="es-MX" w:eastAsia="es-ES"/>
        </w:rPr>
        <w:t>¿Cuáles serán los instrumentos (´dientes´) reales que tendrá la Superintendencia para sancionar a las universidades</w:t>
      </w:r>
      <w:r w:rsidR="00DB6739">
        <w:rPr>
          <w:rFonts w:ascii="Arial" w:hAnsi="Arial" w:cs="Arial"/>
          <w:i/>
          <w:snapToGrid w:val="0"/>
          <w:szCs w:val="20"/>
          <w:lang w:val="es-MX" w:eastAsia="es-ES"/>
        </w:rPr>
        <w:t xml:space="preserve"> frente a la Autonomía Universitaria?</w:t>
      </w:r>
    </w:p>
    <w:p w:rsidR="006A7AE0" w:rsidRDefault="006A7AE0" w:rsidP="006A7AE0">
      <w:pPr>
        <w:pStyle w:val="rtejustify"/>
        <w:shd w:val="clear" w:color="auto" w:fill="FFFFFF"/>
        <w:spacing w:before="0" w:beforeAutospacing="0" w:after="216" w:afterAutospacing="0" w:line="249" w:lineRule="atLeast"/>
        <w:ind w:left="360"/>
        <w:jc w:val="both"/>
        <w:rPr>
          <w:rFonts w:ascii="Arial" w:hAnsi="Arial" w:cs="Arial"/>
          <w:snapToGrid w:val="0"/>
          <w:szCs w:val="20"/>
          <w:lang w:val="es-MX" w:eastAsia="es-ES"/>
        </w:rPr>
      </w:pPr>
      <w:r>
        <w:rPr>
          <w:rFonts w:ascii="Arial" w:hAnsi="Arial" w:cs="Arial"/>
          <w:snapToGrid w:val="0"/>
          <w:szCs w:val="20"/>
          <w:lang w:val="es-MX" w:eastAsia="es-ES"/>
        </w:rPr>
        <w:t>Se compartió con la Comisi</w:t>
      </w:r>
      <w:r w:rsidR="00DC7461">
        <w:rPr>
          <w:rFonts w:ascii="Arial" w:hAnsi="Arial" w:cs="Arial"/>
          <w:snapToGrid w:val="0"/>
          <w:szCs w:val="20"/>
          <w:lang w:val="es-MX" w:eastAsia="es-ES"/>
        </w:rPr>
        <w:t>ón</w:t>
      </w:r>
      <w:r>
        <w:rPr>
          <w:rFonts w:ascii="Arial" w:hAnsi="Arial" w:cs="Arial"/>
          <w:snapToGrid w:val="0"/>
          <w:szCs w:val="20"/>
          <w:lang w:val="es-MX" w:eastAsia="es-ES"/>
        </w:rPr>
        <w:t xml:space="preserve"> los análisis de </w:t>
      </w:r>
      <w:r w:rsidRPr="00CB0C3C">
        <w:rPr>
          <w:rFonts w:ascii="Arial" w:hAnsi="Arial" w:cs="Arial"/>
          <w:b/>
          <w:i/>
          <w:snapToGrid w:val="0"/>
          <w:szCs w:val="20"/>
          <w:lang w:val="es-MX" w:eastAsia="es-ES"/>
        </w:rPr>
        <w:t>Ámbito Jurídico</w:t>
      </w:r>
      <w:r>
        <w:rPr>
          <w:rFonts w:ascii="Arial" w:hAnsi="Arial" w:cs="Arial"/>
          <w:snapToGrid w:val="0"/>
          <w:szCs w:val="20"/>
          <w:lang w:val="es-MX" w:eastAsia="es-ES"/>
        </w:rPr>
        <w:t xml:space="preserve"> sobre la aplicación de la Ley 1740:</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76458">
        <w:rPr>
          <w:rFonts w:ascii="Arial" w:hAnsi="Arial" w:cs="Arial"/>
          <w:i/>
          <w:color w:val="333333"/>
        </w:rPr>
        <w:lastRenderedPageBreak/>
        <w:t>“Esta ley por fin le pone dientes al ministerio para realizar sus labores de inspección a las instituciones y, así, evitar crisis como las presentadas, a la vez que le da tranquilidad a los estudiantes acerca de la continuidad con calidad en sus estudiantes”</w:t>
      </w:r>
      <w:r w:rsidRPr="006A7AE0">
        <w:rPr>
          <w:rFonts w:ascii="Arial" w:hAnsi="Arial" w:cs="Arial"/>
          <w:color w:val="333333"/>
        </w:rPr>
        <w:t>, aseguró la viceministra de Educación Superior, Natalia Ariza.</w:t>
      </w:r>
    </w:p>
    <w:p w:rsidR="006A7AE0" w:rsidRPr="006A7AE0" w:rsidRDefault="006A7AE0" w:rsidP="00DC7461">
      <w:pPr>
        <w:pStyle w:val="NormalWeb"/>
        <w:shd w:val="clear" w:color="auto" w:fill="FFFFFF"/>
        <w:spacing w:before="0" w:beforeAutospacing="0" w:after="0" w:afterAutospacing="0" w:line="270" w:lineRule="atLeast"/>
        <w:ind w:left="105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76458">
        <w:rPr>
          <w:rStyle w:val="Textoennegrita"/>
          <w:rFonts w:ascii="Arial" w:hAnsi="Arial" w:cs="Arial"/>
          <w:b w:val="0"/>
          <w:color w:val="333333"/>
        </w:rPr>
        <w:t>La nueva regulación establece medidas preventivas y de vigilancia especial cuando una institución presente anormalidad en la prestación del servicio o irregularidades en su funcionamiento</w:t>
      </w:r>
      <w:r w:rsidRPr="006A7AE0">
        <w:rPr>
          <w:rStyle w:val="Textoennegrita"/>
          <w:rFonts w:ascii="Arial" w:hAnsi="Arial" w:cs="Arial"/>
          <w:color w:val="333333"/>
        </w:rPr>
        <w:t>.</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Así mismo, faculta al ministerio para obtener información jurídica, contable, económica, administrativa o de calidad de las instituciones de educación superior (IES), y le ordena a la Contaduría General de la Nación expedir el plan único de cuentas de las mismas.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Estos son los puntos clave de la nueva ley:</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¿A qué IES se aplica?</w:t>
      </w:r>
    </w:p>
    <w:p w:rsidR="00A93E6F" w:rsidRDefault="00A93E6F"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A las estatales u oficiales, privadas, de economía solidaria y a quienes ofrezcan y presten este servicio.</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¿Cuáles son las funciones de inspección que otorga al Ministerio de Educación?</w:t>
      </w:r>
    </w:p>
    <w:p w:rsidR="00A93E6F" w:rsidRDefault="00A93E6F"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931242">
      <w:pPr>
        <w:pStyle w:val="NormalWeb"/>
        <w:numPr>
          <w:ilvl w:val="0"/>
          <w:numId w:val="6"/>
        </w:numPr>
        <w:shd w:val="clear" w:color="auto" w:fill="FFFFFF"/>
        <w:spacing w:before="0" w:beforeAutospacing="0" w:after="0" w:afterAutospacing="0" w:line="270" w:lineRule="atLeast"/>
        <w:ind w:left="2138"/>
        <w:jc w:val="both"/>
        <w:rPr>
          <w:rFonts w:ascii="Arial" w:hAnsi="Arial" w:cs="Arial"/>
          <w:color w:val="333333"/>
        </w:rPr>
      </w:pPr>
      <w:r w:rsidRPr="006A7AE0">
        <w:rPr>
          <w:rFonts w:ascii="Arial" w:hAnsi="Arial" w:cs="Arial"/>
          <w:color w:val="333333"/>
        </w:rPr>
        <w:t>Vigilar a las IES mediante el conocimiento y solicitud de información, documentos, actos y contratos.</w:t>
      </w:r>
    </w:p>
    <w:p w:rsidR="006A7AE0" w:rsidRPr="006A7AE0" w:rsidRDefault="006A7AE0" w:rsidP="00DC7461">
      <w:pPr>
        <w:pStyle w:val="NormalWeb"/>
        <w:shd w:val="clear" w:color="auto" w:fill="FFFFFF"/>
        <w:spacing w:before="0" w:beforeAutospacing="0" w:after="0" w:afterAutospacing="0" w:line="270" w:lineRule="atLeast"/>
        <w:ind w:left="1418" w:firstLine="60"/>
        <w:jc w:val="both"/>
        <w:rPr>
          <w:rFonts w:ascii="Arial" w:hAnsi="Arial" w:cs="Arial"/>
          <w:color w:val="333333"/>
        </w:rPr>
      </w:pPr>
    </w:p>
    <w:p w:rsidR="006A7AE0" w:rsidRPr="006A7AE0" w:rsidRDefault="006A7AE0" w:rsidP="00931242">
      <w:pPr>
        <w:pStyle w:val="NormalWeb"/>
        <w:numPr>
          <w:ilvl w:val="0"/>
          <w:numId w:val="6"/>
        </w:numPr>
        <w:shd w:val="clear" w:color="auto" w:fill="FFFFFF"/>
        <w:spacing w:before="0" w:beforeAutospacing="0" w:after="0" w:afterAutospacing="0" w:line="270" w:lineRule="atLeast"/>
        <w:ind w:left="2138"/>
        <w:jc w:val="both"/>
        <w:rPr>
          <w:rFonts w:ascii="Arial" w:hAnsi="Arial" w:cs="Arial"/>
          <w:color w:val="333333"/>
        </w:rPr>
      </w:pPr>
      <w:r w:rsidRPr="006A7AE0">
        <w:rPr>
          <w:rFonts w:ascii="Arial" w:hAnsi="Arial" w:cs="Arial"/>
          <w:color w:val="333333"/>
        </w:rPr>
        <w:t>Verificar la información publicitaria entregada a la comunidad estudiantil.</w:t>
      </w:r>
    </w:p>
    <w:p w:rsidR="006A7AE0" w:rsidRPr="006A7AE0" w:rsidRDefault="006A7AE0" w:rsidP="00DC7461">
      <w:pPr>
        <w:pStyle w:val="NormalWeb"/>
        <w:shd w:val="clear" w:color="auto" w:fill="FFFFFF"/>
        <w:spacing w:before="0" w:beforeAutospacing="0" w:after="0" w:afterAutospacing="0" w:line="270" w:lineRule="atLeast"/>
        <w:ind w:left="1418" w:firstLine="60"/>
        <w:jc w:val="both"/>
        <w:rPr>
          <w:rFonts w:ascii="Arial" w:hAnsi="Arial" w:cs="Arial"/>
          <w:color w:val="333333"/>
        </w:rPr>
      </w:pPr>
    </w:p>
    <w:p w:rsidR="006A7AE0" w:rsidRPr="006A7AE0" w:rsidRDefault="006A7AE0" w:rsidP="00931242">
      <w:pPr>
        <w:pStyle w:val="NormalWeb"/>
        <w:numPr>
          <w:ilvl w:val="0"/>
          <w:numId w:val="6"/>
        </w:numPr>
        <w:shd w:val="clear" w:color="auto" w:fill="FFFFFF"/>
        <w:spacing w:before="0" w:beforeAutospacing="0" w:after="0" w:afterAutospacing="0" w:line="270" w:lineRule="atLeast"/>
        <w:ind w:left="2138"/>
        <w:jc w:val="both"/>
        <w:rPr>
          <w:rFonts w:ascii="Arial" w:hAnsi="Arial" w:cs="Arial"/>
          <w:color w:val="333333"/>
        </w:rPr>
      </w:pPr>
      <w:r w:rsidRPr="006A7AE0">
        <w:rPr>
          <w:rFonts w:ascii="Arial" w:hAnsi="Arial" w:cs="Arial"/>
          <w:color w:val="333333"/>
        </w:rPr>
        <w:t>Exigir el reporte de información financiera, sobre la infraestructura física para garantizar la prestación de este servicio público en condiciones de calidad y seguridad.</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¿Cuáles son las funciones de vigilancia?</w:t>
      </w:r>
    </w:p>
    <w:p w:rsidR="00A93E6F" w:rsidRDefault="00A93E6F"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Hacer seguimiento a las actividades que atenten contra la prestación del servicio educativo en condiciones de calidad y continuidad.</w:t>
      </w:r>
    </w:p>
    <w:p w:rsidR="006A7AE0" w:rsidRPr="006A7AE0" w:rsidRDefault="006A7AE0" w:rsidP="00DC7461">
      <w:pPr>
        <w:pStyle w:val="NormalWeb"/>
        <w:shd w:val="clear" w:color="auto" w:fill="FFFFFF"/>
        <w:spacing w:before="0" w:beforeAutospacing="0" w:after="0" w:afterAutospacing="0" w:line="270" w:lineRule="atLeast"/>
        <w:ind w:left="758"/>
        <w:jc w:val="both"/>
        <w:rPr>
          <w:rFonts w:ascii="Arial" w:hAnsi="Arial" w:cs="Arial"/>
          <w:color w:val="333333"/>
        </w:rPr>
      </w:pP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Practicar visitas generales o específicas.</w:t>
      </w:r>
    </w:p>
    <w:p w:rsidR="006A7AE0" w:rsidRPr="006A7AE0" w:rsidRDefault="006A7AE0" w:rsidP="00DC7461">
      <w:pPr>
        <w:pStyle w:val="NormalWeb"/>
        <w:shd w:val="clear" w:color="auto" w:fill="FFFFFF"/>
        <w:spacing w:before="0" w:beforeAutospacing="0" w:after="0" w:afterAutospacing="0" w:line="270" w:lineRule="atLeast"/>
        <w:ind w:left="758"/>
        <w:jc w:val="both"/>
        <w:rPr>
          <w:rFonts w:ascii="Arial" w:hAnsi="Arial" w:cs="Arial"/>
          <w:color w:val="333333"/>
        </w:rPr>
      </w:pP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Realizar auditorías sobre los procedimientos financieros y contables.</w:t>
      </w: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Tramitar las reclamaciones o quejas que se presenten.</w:t>
      </w: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lastRenderedPageBreak/>
        <w:t>Verificar que las actividades se desarrollen dentro de la ley, los reglamentos y los estatutos de las IES.</w:t>
      </w:r>
    </w:p>
    <w:p w:rsidR="006A7AE0" w:rsidRPr="006A7AE0" w:rsidRDefault="006A7AE0" w:rsidP="00DC7461">
      <w:pPr>
        <w:pStyle w:val="NormalWeb"/>
        <w:shd w:val="clear" w:color="auto" w:fill="FFFFFF"/>
        <w:spacing w:before="0" w:beforeAutospacing="0" w:after="0" w:afterAutospacing="0" w:line="270" w:lineRule="atLeast"/>
        <w:ind w:left="758"/>
        <w:jc w:val="both"/>
        <w:rPr>
          <w:rFonts w:ascii="Arial" w:hAnsi="Arial" w:cs="Arial"/>
          <w:color w:val="333333"/>
        </w:rPr>
      </w:pP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Solicitar la rendición detallada de informes sobre su situación jurídica, contable, financiera y administrativa.</w:t>
      </w:r>
    </w:p>
    <w:p w:rsidR="006A7AE0" w:rsidRPr="006A7AE0" w:rsidRDefault="006A7AE0" w:rsidP="00DC7461">
      <w:pPr>
        <w:pStyle w:val="NormalWeb"/>
        <w:shd w:val="clear" w:color="auto" w:fill="FFFFFF"/>
        <w:spacing w:before="0" w:beforeAutospacing="0" w:after="0" w:afterAutospacing="0" w:line="270" w:lineRule="atLeast"/>
        <w:ind w:left="758"/>
        <w:jc w:val="both"/>
        <w:rPr>
          <w:rFonts w:ascii="Arial" w:hAnsi="Arial" w:cs="Arial"/>
          <w:color w:val="333333"/>
        </w:rPr>
      </w:pPr>
    </w:p>
    <w:p w:rsidR="006A7AE0" w:rsidRPr="006A7AE0" w:rsidRDefault="006A7AE0" w:rsidP="00931242">
      <w:pPr>
        <w:pStyle w:val="NormalWeb"/>
        <w:numPr>
          <w:ilvl w:val="0"/>
          <w:numId w:val="7"/>
        </w:numPr>
        <w:shd w:val="clear" w:color="auto" w:fill="FFFFFF"/>
        <w:spacing w:before="0" w:beforeAutospacing="0" w:after="0" w:afterAutospacing="0" w:line="270" w:lineRule="atLeast"/>
        <w:ind w:left="1778"/>
        <w:jc w:val="both"/>
        <w:rPr>
          <w:rFonts w:ascii="Arial" w:hAnsi="Arial" w:cs="Arial"/>
          <w:color w:val="333333"/>
        </w:rPr>
      </w:pPr>
      <w:r w:rsidRPr="006A7AE0">
        <w:rPr>
          <w:rFonts w:ascii="Arial" w:hAnsi="Arial" w:cs="Arial"/>
          <w:color w:val="333333"/>
        </w:rPr>
        <w:t>Exigir a los representantes legales, rectores o miembros de los órganos de dirección que se abstengan de realizar actos contrarios a la Constitución, la ley, los reglamentos y los estatutos.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¿Qué medidas preventivas que establece?</w:t>
      </w:r>
    </w:p>
    <w:p w:rsidR="00A93E6F" w:rsidRDefault="00A93E6F"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El Ministerio de Educación podrá ordenar planes de mejoramiento que den solución a las situaciones de irregularidad, y vigilar su ejecución; exigir que las instituciones se abstengan de ofrecer programas sin el registro calificado; enviar delegados a los órganos de dirección; señalar correctivos para las irregularidades administrativas, financieras o de calidad; disponer la vigilancia especial, y defender los derechos adquiridos de los estudiantes matriculados en los programas.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¿Cuáles son los institutos de salvamento para la protección de recursos y bienes, de acuerdo con la vigilancia especial?</w:t>
      </w:r>
    </w:p>
    <w:p w:rsidR="00A93E6F" w:rsidRDefault="00A93E6F"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Ante circunstancias que amenacen gravemente la calidad y continuidad del servicio educativo, el ministerio podrá adoptar medidas para la protección temporal de los recursos, bienes y activos, así:</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931242">
      <w:pPr>
        <w:pStyle w:val="NormalWeb"/>
        <w:numPr>
          <w:ilvl w:val="0"/>
          <w:numId w:val="8"/>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Imposibilidad de registrar la cancelación de cualquier gravamen constituido a favor de la IES, con excepción de las que tengan expresa autorización del Ministerio.</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8"/>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Suspensión de procesos de ejecución vigentes. No se podrán admitir nuevos procesos contra la institución.</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8"/>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Interrupción de la prescripción y la caducidad de las acciones sobre los créditos y obligaciones a favor de la IES.</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8"/>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Todos los acreedores quedan sujetos a las medidas que se adopten.</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Default="006A7AE0" w:rsidP="00DC7461">
      <w:pPr>
        <w:pStyle w:val="NormalWeb"/>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Además, durante la vigilancia especial, se podrá demandar la revocación de negocios realizados por las instituciones, cuando los bienes del deudor sean insuficientes para cubrir todas las acreencias reconocidas a cargo de la universidad.</w:t>
      </w:r>
    </w:p>
    <w:p w:rsidR="00DC7461" w:rsidRPr="006A7AE0" w:rsidRDefault="00DC7461" w:rsidP="00DC7461">
      <w:pPr>
        <w:pStyle w:val="NormalWeb"/>
        <w:shd w:val="clear" w:color="auto" w:fill="FFFFFF"/>
        <w:spacing w:before="0" w:beforeAutospacing="0" w:after="0" w:afterAutospacing="0" w:line="270" w:lineRule="atLeast"/>
        <w:ind w:left="2127"/>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lastRenderedPageBreak/>
        <w:t> </w:t>
      </w:r>
      <w:r w:rsidRPr="006A7AE0">
        <w:rPr>
          <w:rStyle w:val="Textoennegrita"/>
          <w:rFonts w:ascii="Arial" w:hAnsi="Arial" w:cs="Arial"/>
          <w:color w:val="333333"/>
        </w:rPr>
        <w:t>¿Qué sanciones se impondrán a quienes incumplan la ley?</w:t>
      </w:r>
    </w:p>
    <w:p w:rsidR="0039030E" w:rsidRDefault="0039030E"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La nueva norma contempla sanciones administrativas, de acuerdo con lo señalado en la Ley 30 de 1992, especialmente en sus artículos 51 y 52, así:</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Sanciones a directivos, representantes legales, administradores o revisores fiscales: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931242">
      <w:pPr>
        <w:pStyle w:val="NormalWeb"/>
        <w:numPr>
          <w:ilvl w:val="0"/>
          <w:numId w:val="10"/>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Amonestación privada y/o pública.</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10"/>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Multas personales de hasta 500 salarios mínimos legales mensuales vigentes.</w:t>
      </w:r>
    </w:p>
    <w:p w:rsidR="006A7AE0" w:rsidRPr="006A7AE0" w:rsidRDefault="006A7AE0" w:rsidP="00931242">
      <w:pPr>
        <w:pStyle w:val="NormalWeb"/>
        <w:numPr>
          <w:ilvl w:val="0"/>
          <w:numId w:val="10"/>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Suspensión del cargo hasta por dos años.</w:t>
      </w:r>
    </w:p>
    <w:p w:rsidR="006A7AE0" w:rsidRPr="006A7AE0" w:rsidRDefault="0039030E" w:rsidP="00DC7461">
      <w:pPr>
        <w:pStyle w:val="NormalWeb"/>
        <w:shd w:val="clear" w:color="auto" w:fill="FFFFFF"/>
        <w:tabs>
          <w:tab w:val="left" w:pos="2055"/>
        </w:tabs>
        <w:spacing w:before="0" w:beforeAutospacing="0" w:after="0" w:afterAutospacing="0" w:line="270" w:lineRule="atLeast"/>
        <w:ind w:left="1107"/>
        <w:jc w:val="both"/>
        <w:rPr>
          <w:rFonts w:ascii="Arial" w:hAnsi="Arial" w:cs="Arial"/>
          <w:color w:val="333333"/>
        </w:rPr>
      </w:pPr>
      <w:r>
        <w:rPr>
          <w:rFonts w:ascii="Arial" w:hAnsi="Arial" w:cs="Arial"/>
          <w:color w:val="333333"/>
        </w:rPr>
        <w:tab/>
      </w:r>
    </w:p>
    <w:p w:rsidR="006A7AE0" w:rsidRPr="006A7AE0" w:rsidRDefault="006A7AE0" w:rsidP="00931242">
      <w:pPr>
        <w:pStyle w:val="NormalWeb"/>
        <w:numPr>
          <w:ilvl w:val="0"/>
          <w:numId w:val="10"/>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Separación del cargo e inhabilidad hasta por 10 años para ejercer cargos o contratar con</w:t>
      </w:r>
    </w:p>
    <w:p w:rsidR="006A7AE0" w:rsidRPr="006A7AE0" w:rsidRDefault="006A7AE0" w:rsidP="00931242">
      <w:pPr>
        <w:pStyle w:val="NormalWeb"/>
        <w:numPr>
          <w:ilvl w:val="0"/>
          <w:numId w:val="10"/>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IES.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Sanciones a las IES investigadas:</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931242">
      <w:pPr>
        <w:pStyle w:val="NormalWeb"/>
        <w:numPr>
          <w:ilvl w:val="0"/>
          <w:numId w:val="9"/>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Multas institucionales de hasta 1.000 salarios mínimos legales mensuales vigentes.</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9"/>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Suspensión de programas académicos, de registros calificados o nuevas admisiones, hasta por el término de dos años.</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9"/>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Cancelación de programas académicos o de registros calificados.</w:t>
      </w:r>
    </w:p>
    <w:p w:rsidR="006A7AE0" w:rsidRPr="006A7AE0" w:rsidRDefault="006A7AE0" w:rsidP="00DC7461">
      <w:pPr>
        <w:pStyle w:val="NormalWeb"/>
        <w:shd w:val="clear" w:color="auto" w:fill="FFFFFF"/>
        <w:spacing w:before="0" w:beforeAutospacing="0" w:after="0" w:afterAutospacing="0" w:line="270" w:lineRule="atLeast"/>
        <w:ind w:left="1107"/>
        <w:jc w:val="both"/>
        <w:rPr>
          <w:rFonts w:ascii="Arial" w:hAnsi="Arial" w:cs="Arial"/>
          <w:color w:val="333333"/>
        </w:rPr>
      </w:pPr>
    </w:p>
    <w:p w:rsidR="006A7AE0" w:rsidRPr="006A7AE0" w:rsidRDefault="006A7AE0" w:rsidP="00931242">
      <w:pPr>
        <w:pStyle w:val="NormalWeb"/>
        <w:numPr>
          <w:ilvl w:val="0"/>
          <w:numId w:val="9"/>
        </w:numPr>
        <w:shd w:val="clear" w:color="auto" w:fill="FFFFFF"/>
        <w:spacing w:before="0" w:beforeAutospacing="0" w:after="0" w:afterAutospacing="0" w:line="270" w:lineRule="atLeast"/>
        <w:ind w:left="2127"/>
        <w:jc w:val="both"/>
        <w:rPr>
          <w:rFonts w:ascii="Arial" w:hAnsi="Arial" w:cs="Arial"/>
          <w:color w:val="333333"/>
        </w:rPr>
      </w:pPr>
      <w:r w:rsidRPr="006A7AE0">
        <w:rPr>
          <w:rFonts w:ascii="Arial" w:hAnsi="Arial" w:cs="Arial"/>
          <w:color w:val="333333"/>
        </w:rPr>
        <w:t>Suspensión y/o cancelación de la personería jurídica de la institución.</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 </w:t>
      </w: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Style w:val="Textoennegrita"/>
          <w:rFonts w:ascii="Arial" w:hAnsi="Arial" w:cs="Arial"/>
          <w:color w:val="333333"/>
        </w:rPr>
        <w:t>Superintendencia de Educación</w:t>
      </w:r>
    </w:p>
    <w:p w:rsidR="0039030E" w:rsidRDefault="0039030E" w:rsidP="00DC7461">
      <w:pPr>
        <w:pStyle w:val="NormalWeb"/>
        <w:shd w:val="clear" w:color="auto" w:fill="FFFFFF"/>
        <w:spacing w:before="0" w:beforeAutospacing="0" w:after="0" w:afterAutospacing="0" w:line="270" w:lineRule="atLeast"/>
        <w:ind w:left="1418"/>
        <w:jc w:val="both"/>
        <w:rPr>
          <w:rFonts w:ascii="Arial" w:hAnsi="Arial" w:cs="Arial"/>
          <w:color w:val="333333"/>
        </w:rPr>
      </w:pPr>
    </w:p>
    <w:p w:rsidR="006A7AE0" w:rsidRPr="006A7AE0" w:rsidRDefault="006A7AE0" w:rsidP="00DC7461">
      <w:pPr>
        <w:pStyle w:val="NormalWeb"/>
        <w:shd w:val="clear" w:color="auto" w:fill="FFFFFF"/>
        <w:spacing w:before="0" w:beforeAutospacing="0" w:after="0" w:afterAutospacing="0" w:line="270" w:lineRule="atLeast"/>
        <w:ind w:left="1418"/>
        <w:jc w:val="both"/>
        <w:rPr>
          <w:rFonts w:ascii="Arial" w:hAnsi="Arial" w:cs="Arial"/>
          <w:color w:val="333333"/>
        </w:rPr>
      </w:pPr>
      <w:r w:rsidRPr="006A7AE0">
        <w:rPr>
          <w:rFonts w:ascii="Arial" w:hAnsi="Arial" w:cs="Arial"/>
          <w:color w:val="333333"/>
        </w:rPr>
        <w:t>El Ministerio de Educación, durante el año siguiente a la entrada en vigencia de la ley, deberá presentar al Congreso de la República un proyecto de ley para la creación de la Superintendencia de Educación.</w:t>
      </w:r>
    </w:p>
    <w:p w:rsidR="006A7AE0" w:rsidRPr="006A7AE0" w:rsidRDefault="006A7AE0" w:rsidP="00676458">
      <w:pPr>
        <w:pStyle w:val="NormalWeb"/>
        <w:shd w:val="clear" w:color="auto" w:fill="FFFFFF"/>
        <w:spacing w:before="0" w:beforeAutospacing="0" w:after="0" w:afterAutospacing="0" w:line="270" w:lineRule="atLeast"/>
        <w:ind w:left="360"/>
        <w:jc w:val="both"/>
        <w:rPr>
          <w:rFonts w:ascii="Arial" w:hAnsi="Arial" w:cs="Arial"/>
          <w:color w:val="333333"/>
        </w:rPr>
      </w:pPr>
      <w:r w:rsidRPr="006A7AE0">
        <w:rPr>
          <w:rFonts w:ascii="Arial" w:hAnsi="Arial" w:cs="Arial"/>
          <w:color w:val="333333"/>
        </w:rPr>
        <w:t> </w:t>
      </w:r>
    </w:p>
    <w:p w:rsidR="00F977EB" w:rsidRDefault="0043348A" w:rsidP="0043348A">
      <w:pPr>
        <w:pStyle w:val="Estndar"/>
        <w:widowControl/>
        <w:pBdr>
          <w:top w:val="single" w:sz="4" w:space="1" w:color="auto"/>
          <w:left w:val="single" w:sz="4" w:space="4" w:color="auto"/>
          <w:bottom w:val="single" w:sz="4" w:space="1" w:color="auto"/>
          <w:right w:val="single" w:sz="4" w:space="4" w:color="auto"/>
          <w:between w:val="single" w:sz="4" w:space="1" w:color="auto"/>
          <w:bar w:val="single" w:sz="4" w:color="auto"/>
        </w:pBdr>
        <w:ind w:left="360" w:firstLine="0"/>
        <w:jc w:val="both"/>
        <w:rPr>
          <w:rFonts w:ascii="Arial" w:hAnsi="Arial" w:cs="Arial"/>
          <w:b/>
          <w:lang w:val="es-MX"/>
        </w:rPr>
      </w:pPr>
      <w:r w:rsidRPr="0043348A">
        <w:rPr>
          <w:rFonts w:ascii="Arial" w:hAnsi="Arial" w:cs="Arial"/>
          <w:b/>
          <w:lang w:val="es-MX"/>
        </w:rPr>
        <w:t>ACCIONES Y COMPROMISOS</w:t>
      </w:r>
    </w:p>
    <w:p w:rsidR="00E4673A" w:rsidRDefault="00956804" w:rsidP="00931242">
      <w:pPr>
        <w:pStyle w:val="Estndar"/>
        <w:widowControl/>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Cs w:val="24"/>
        </w:rPr>
      </w:pPr>
      <w:r w:rsidRPr="002E68BA">
        <w:rPr>
          <w:rFonts w:ascii="Arial" w:hAnsi="Arial" w:cs="Arial"/>
          <w:lang w:val="es-MX"/>
        </w:rPr>
        <w:t xml:space="preserve">Se </w:t>
      </w:r>
      <w:r w:rsidR="00EE78AF" w:rsidRPr="002E68BA">
        <w:rPr>
          <w:rFonts w:ascii="Arial" w:hAnsi="Arial" w:cs="Arial"/>
          <w:lang w:val="es-MX"/>
        </w:rPr>
        <w:t xml:space="preserve">enviará una nueva </w:t>
      </w:r>
      <w:r w:rsidR="00EE78AF">
        <w:rPr>
          <w:rFonts w:ascii="Arial" w:hAnsi="Arial" w:cs="Arial"/>
          <w:b/>
          <w:lang w:val="es-MX"/>
        </w:rPr>
        <w:t>invitación a la Sra. Viceministra</w:t>
      </w:r>
      <w:r w:rsidR="00EE78AF" w:rsidRPr="002E68BA">
        <w:rPr>
          <w:rFonts w:ascii="Arial" w:hAnsi="Arial" w:cs="Arial"/>
          <w:lang w:val="es-MX"/>
        </w:rPr>
        <w:t xml:space="preserve">, con copia a los </w:t>
      </w:r>
      <w:r w:rsidRPr="002E68BA">
        <w:rPr>
          <w:rFonts w:ascii="Arial" w:hAnsi="Arial" w:cs="Arial"/>
          <w:lang w:val="es-MX"/>
        </w:rPr>
        <w:t>Dres. Felipe Montes, Director de Calidad de Educación Superior y Mauricio Ochoa de la Dirección de Inspección y Vigilancia del Ministerio de Educación, para explicar los alcances de la reunión el</w:t>
      </w:r>
      <w:r>
        <w:rPr>
          <w:rFonts w:ascii="Arial" w:hAnsi="Arial" w:cs="Arial"/>
          <w:b/>
          <w:lang w:val="es-MX"/>
        </w:rPr>
        <w:t xml:space="preserve"> </w:t>
      </w:r>
      <w:r w:rsidR="00EE78AF">
        <w:rPr>
          <w:rFonts w:ascii="Arial" w:hAnsi="Arial" w:cs="Arial"/>
          <w:b/>
          <w:lang w:val="es-MX"/>
        </w:rPr>
        <w:t>Viernes 27</w:t>
      </w:r>
      <w:r>
        <w:rPr>
          <w:rFonts w:ascii="Arial" w:hAnsi="Arial" w:cs="Arial"/>
          <w:b/>
          <w:lang w:val="es-MX"/>
        </w:rPr>
        <w:t xml:space="preserve"> de marzo a las 7:30 a.m.</w:t>
      </w:r>
      <w:r w:rsidR="0042049F">
        <w:rPr>
          <w:rFonts w:ascii="Arial" w:hAnsi="Arial" w:cs="Arial"/>
          <w:lang w:val="es-MX"/>
        </w:rPr>
        <w:t xml:space="preserve"> así como el documento ACIEM: </w:t>
      </w:r>
      <w:r w:rsidR="0042049F">
        <w:rPr>
          <w:rFonts w:ascii="Arial" w:hAnsi="Arial" w:cs="Arial"/>
          <w:i/>
          <w:lang w:val="es-MX"/>
        </w:rPr>
        <w:t>Reflexiones sobre la Educación Superior.</w:t>
      </w:r>
    </w:p>
    <w:p w:rsidR="00F977EB" w:rsidRPr="00F977EB" w:rsidRDefault="00F977EB" w:rsidP="00E4673A">
      <w:pPr>
        <w:pBdr>
          <w:top w:val="single" w:sz="4" w:space="1" w:color="auto"/>
          <w:left w:val="single" w:sz="4" w:space="4" w:color="auto"/>
          <w:bottom w:val="single" w:sz="4" w:space="1" w:color="auto"/>
          <w:right w:val="single" w:sz="4" w:space="4" w:color="auto"/>
          <w:between w:val="single" w:sz="4" w:space="1" w:color="auto"/>
          <w:bar w:val="single" w:sz="4" w:color="auto"/>
        </w:pBdr>
        <w:ind w:left="437" w:right="2410" w:firstLine="0"/>
        <w:jc w:val="both"/>
        <w:rPr>
          <w:rStyle w:val="Textoennegrita"/>
          <w:rFonts w:ascii="Arial" w:eastAsia="Arial Unicode MS" w:hAnsi="Arial" w:cs="Arial"/>
          <w:b w:val="0"/>
        </w:rPr>
      </w:pPr>
      <w:r>
        <w:rPr>
          <w:rFonts w:ascii="Arial" w:hAnsi="Arial" w:cs="Arial"/>
          <w:b/>
          <w:sz w:val="24"/>
          <w:szCs w:val="24"/>
        </w:rPr>
        <w:lastRenderedPageBreak/>
        <w:t>3</w:t>
      </w:r>
      <w:r w:rsidRPr="00F977EB">
        <w:rPr>
          <w:rFonts w:ascii="Arial" w:hAnsi="Arial" w:cs="Arial"/>
          <w:b/>
          <w:sz w:val="24"/>
          <w:szCs w:val="24"/>
        </w:rPr>
        <w:t xml:space="preserve">. </w:t>
      </w:r>
      <w:r w:rsidR="00051221">
        <w:rPr>
          <w:rFonts w:ascii="Arial" w:hAnsi="Arial" w:cs="Arial"/>
          <w:b/>
          <w:sz w:val="24"/>
          <w:szCs w:val="24"/>
        </w:rPr>
        <w:t>Invitación a Estudiantes</w:t>
      </w:r>
      <w:r w:rsidR="000542F9">
        <w:rPr>
          <w:rFonts w:ascii="Arial" w:hAnsi="Arial" w:cs="Arial"/>
          <w:b/>
          <w:sz w:val="24"/>
          <w:szCs w:val="24"/>
        </w:rPr>
        <w:t xml:space="preserve"> </w:t>
      </w:r>
      <w:r w:rsidR="00261808">
        <w:rPr>
          <w:rFonts w:ascii="Arial" w:hAnsi="Arial" w:cs="Arial"/>
          <w:b/>
          <w:sz w:val="24"/>
          <w:szCs w:val="24"/>
        </w:rPr>
        <w:t xml:space="preserve">del Programa </w:t>
      </w:r>
      <w:r w:rsidR="000542F9">
        <w:rPr>
          <w:rFonts w:ascii="Arial" w:hAnsi="Arial" w:cs="Arial"/>
          <w:b/>
          <w:sz w:val="24"/>
          <w:szCs w:val="24"/>
        </w:rPr>
        <w:t>´</w:t>
      </w:r>
      <w:r w:rsidR="000542F9" w:rsidRPr="00DC7461">
        <w:rPr>
          <w:rFonts w:ascii="Arial" w:hAnsi="Arial" w:cs="Arial"/>
          <w:b/>
          <w:i/>
          <w:sz w:val="24"/>
          <w:szCs w:val="24"/>
        </w:rPr>
        <w:t>Ser Pilo Paga</w:t>
      </w:r>
      <w:r w:rsidR="000542F9">
        <w:rPr>
          <w:rFonts w:ascii="Arial" w:hAnsi="Arial" w:cs="Arial"/>
          <w:b/>
          <w:sz w:val="24"/>
          <w:szCs w:val="24"/>
        </w:rPr>
        <w:t>´</w:t>
      </w:r>
    </w:p>
    <w:p w:rsidR="00F977EB" w:rsidRDefault="00F977EB" w:rsidP="00123A9D">
      <w:pPr>
        <w:pStyle w:val="Estndar"/>
        <w:widowControl/>
        <w:jc w:val="both"/>
        <w:rPr>
          <w:rFonts w:ascii="Arial" w:hAnsi="Arial" w:cs="Arial"/>
          <w:b/>
          <w:lang w:val="es-MX"/>
        </w:rPr>
      </w:pPr>
    </w:p>
    <w:p w:rsidR="00123A9D" w:rsidRDefault="00276474" w:rsidP="006F3428">
      <w:pPr>
        <w:pStyle w:val="Estndar"/>
        <w:widowControl/>
        <w:ind w:left="360" w:firstLine="0"/>
        <w:jc w:val="both"/>
        <w:rPr>
          <w:rFonts w:ascii="Arial" w:hAnsi="Arial" w:cs="Arial"/>
          <w:lang w:val="es-MX"/>
        </w:rPr>
      </w:pPr>
      <w:r w:rsidRPr="00AF3B14">
        <w:rPr>
          <w:rFonts w:ascii="Arial" w:hAnsi="Arial" w:cs="Arial"/>
          <w:lang w:val="es-MX"/>
        </w:rPr>
        <w:t>Se inf</w:t>
      </w:r>
      <w:r w:rsidR="00AF3B14">
        <w:rPr>
          <w:rFonts w:ascii="Arial" w:hAnsi="Arial" w:cs="Arial"/>
          <w:lang w:val="es-MX"/>
        </w:rPr>
        <w:t xml:space="preserve">ormó </w:t>
      </w:r>
      <w:r w:rsidR="002B3671">
        <w:rPr>
          <w:rFonts w:ascii="Arial" w:hAnsi="Arial" w:cs="Arial"/>
          <w:lang w:val="es-MX"/>
        </w:rPr>
        <w:t>el acercamiento con la Dra</w:t>
      </w:r>
      <w:r w:rsidR="00D214B7">
        <w:rPr>
          <w:rFonts w:ascii="Arial" w:hAnsi="Arial" w:cs="Arial"/>
          <w:lang w:val="es-MX"/>
        </w:rPr>
        <w:t xml:space="preserve">. Dennis Palacios, Coordinadora del Programa </w:t>
      </w:r>
      <w:r w:rsidR="00D214B7" w:rsidRPr="00D214B7">
        <w:rPr>
          <w:rFonts w:ascii="Arial" w:hAnsi="Arial" w:cs="Arial"/>
          <w:i/>
          <w:lang w:val="es-MX"/>
        </w:rPr>
        <w:t>´Ser Pilo Paga´</w:t>
      </w:r>
      <w:r w:rsidR="00D214B7">
        <w:rPr>
          <w:rFonts w:ascii="Arial" w:hAnsi="Arial" w:cs="Arial"/>
          <w:lang w:val="es-MX"/>
        </w:rPr>
        <w:t xml:space="preserve"> del Ministerio de Educación Nacional, con el fin de identificar </w:t>
      </w:r>
      <w:r w:rsidR="006464DC">
        <w:rPr>
          <w:rFonts w:ascii="Arial" w:hAnsi="Arial" w:cs="Arial"/>
          <w:lang w:val="es-MX"/>
        </w:rPr>
        <w:t>los estudiantes de diferentes universidades</w:t>
      </w:r>
      <w:r w:rsidR="009F7CD1">
        <w:rPr>
          <w:rFonts w:ascii="Arial" w:hAnsi="Arial" w:cs="Arial"/>
          <w:lang w:val="es-MX"/>
        </w:rPr>
        <w:t xml:space="preserve"> y carreras de pregrado e invitarlos a la Comisión para conocer su experiencia</w:t>
      </w:r>
      <w:r w:rsidR="00E80959">
        <w:rPr>
          <w:rFonts w:ascii="Arial" w:hAnsi="Arial" w:cs="Arial"/>
          <w:lang w:val="es-MX"/>
        </w:rPr>
        <w:t xml:space="preserve"> en los siguientes aspectos:</w:t>
      </w:r>
    </w:p>
    <w:p w:rsidR="00E80959" w:rsidRDefault="00E80959" w:rsidP="006F3428">
      <w:pPr>
        <w:pStyle w:val="Estndar"/>
        <w:widowControl/>
        <w:ind w:left="360" w:firstLine="0"/>
        <w:jc w:val="both"/>
        <w:rPr>
          <w:rFonts w:ascii="Arial" w:hAnsi="Arial" w:cs="Arial"/>
          <w:lang w:val="es-MX"/>
        </w:rPr>
      </w:pPr>
    </w:p>
    <w:p w:rsidR="009B0423" w:rsidRDefault="009B0423" w:rsidP="00931242">
      <w:pPr>
        <w:pStyle w:val="Estndar"/>
        <w:widowControl/>
        <w:numPr>
          <w:ilvl w:val="0"/>
          <w:numId w:val="4"/>
        </w:numPr>
        <w:ind w:left="1418" w:hanging="698"/>
        <w:jc w:val="both"/>
        <w:rPr>
          <w:rFonts w:ascii="Arial" w:hAnsi="Arial" w:cs="Arial"/>
          <w:i/>
          <w:lang w:val="es-MX"/>
        </w:rPr>
      </w:pPr>
      <w:r>
        <w:rPr>
          <w:rFonts w:ascii="Arial" w:hAnsi="Arial" w:cs="Arial"/>
          <w:i/>
          <w:lang w:val="es-MX"/>
        </w:rPr>
        <w:t>Experiencia desde la pe</w:t>
      </w:r>
      <w:r w:rsidR="005E7E3D">
        <w:rPr>
          <w:rFonts w:ascii="Arial" w:hAnsi="Arial" w:cs="Arial"/>
          <w:i/>
          <w:lang w:val="es-MX"/>
        </w:rPr>
        <w:t>rspectiva de Bienestar Universi</w:t>
      </w:r>
      <w:r w:rsidR="004134B8">
        <w:rPr>
          <w:rFonts w:ascii="Arial" w:hAnsi="Arial" w:cs="Arial"/>
          <w:i/>
          <w:lang w:val="es-MX"/>
        </w:rPr>
        <w:t>tario</w:t>
      </w:r>
    </w:p>
    <w:p w:rsidR="00560E00" w:rsidRDefault="00560E00" w:rsidP="00560E00">
      <w:pPr>
        <w:pStyle w:val="Estndar"/>
        <w:widowControl/>
        <w:ind w:left="1800" w:firstLine="0"/>
        <w:jc w:val="both"/>
        <w:rPr>
          <w:rFonts w:ascii="Arial" w:hAnsi="Arial" w:cs="Arial"/>
          <w:i/>
          <w:lang w:val="es-MX"/>
        </w:rPr>
      </w:pPr>
    </w:p>
    <w:p w:rsidR="00E80959" w:rsidRDefault="00E80959" w:rsidP="00931242">
      <w:pPr>
        <w:pStyle w:val="Estndar"/>
        <w:widowControl/>
        <w:numPr>
          <w:ilvl w:val="1"/>
          <w:numId w:val="4"/>
        </w:numPr>
        <w:jc w:val="both"/>
        <w:rPr>
          <w:rFonts w:ascii="Arial" w:hAnsi="Arial" w:cs="Arial"/>
          <w:i/>
          <w:lang w:val="es-MX"/>
        </w:rPr>
      </w:pPr>
      <w:r w:rsidRPr="00E80959">
        <w:rPr>
          <w:rFonts w:ascii="Arial" w:hAnsi="Arial" w:cs="Arial"/>
          <w:i/>
          <w:lang w:val="es-MX"/>
        </w:rPr>
        <w:t>Proceso de formación</w:t>
      </w:r>
    </w:p>
    <w:p w:rsidR="00E80959" w:rsidRDefault="00E80959" w:rsidP="00931242">
      <w:pPr>
        <w:pStyle w:val="Estndar"/>
        <w:widowControl/>
        <w:numPr>
          <w:ilvl w:val="1"/>
          <w:numId w:val="4"/>
        </w:numPr>
        <w:jc w:val="both"/>
        <w:rPr>
          <w:rFonts w:ascii="Arial" w:hAnsi="Arial" w:cs="Arial"/>
          <w:i/>
          <w:lang w:val="es-MX"/>
        </w:rPr>
      </w:pPr>
      <w:r>
        <w:rPr>
          <w:rFonts w:ascii="Arial" w:hAnsi="Arial" w:cs="Arial"/>
          <w:i/>
          <w:lang w:val="es-MX"/>
        </w:rPr>
        <w:t>Ambiente de educación</w:t>
      </w:r>
    </w:p>
    <w:p w:rsidR="00E80959" w:rsidRDefault="00E80959" w:rsidP="00931242">
      <w:pPr>
        <w:pStyle w:val="Estndar"/>
        <w:widowControl/>
        <w:numPr>
          <w:ilvl w:val="1"/>
          <w:numId w:val="4"/>
        </w:numPr>
        <w:jc w:val="both"/>
        <w:rPr>
          <w:rFonts w:ascii="Arial" w:hAnsi="Arial" w:cs="Arial"/>
          <w:i/>
          <w:lang w:val="es-MX"/>
        </w:rPr>
      </w:pPr>
      <w:r>
        <w:rPr>
          <w:rFonts w:ascii="Arial" w:hAnsi="Arial" w:cs="Arial"/>
          <w:i/>
          <w:lang w:val="es-MX"/>
        </w:rPr>
        <w:t>Discriminación</w:t>
      </w:r>
    </w:p>
    <w:p w:rsidR="00E80959" w:rsidRDefault="00E80959" w:rsidP="00931242">
      <w:pPr>
        <w:pStyle w:val="Estndar"/>
        <w:widowControl/>
        <w:numPr>
          <w:ilvl w:val="1"/>
          <w:numId w:val="4"/>
        </w:numPr>
        <w:jc w:val="both"/>
        <w:rPr>
          <w:rFonts w:ascii="Arial" w:hAnsi="Arial" w:cs="Arial"/>
          <w:i/>
          <w:lang w:val="es-MX"/>
        </w:rPr>
      </w:pPr>
      <w:r>
        <w:rPr>
          <w:rFonts w:ascii="Arial" w:hAnsi="Arial" w:cs="Arial"/>
          <w:i/>
          <w:lang w:val="es-MX"/>
        </w:rPr>
        <w:t>Rendimiento académico</w:t>
      </w:r>
    </w:p>
    <w:p w:rsidR="00E80959" w:rsidRDefault="00E80959" w:rsidP="00931242">
      <w:pPr>
        <w:pStyle w:val="Estndar"/>
        <w:widowControl/>
        <w:numPr>
          <w:ilvl w:val="1"/>
          <w:numId w:val="4"/>
        </w:numPr>
        <w:jc w:val="both"/>
        <w:rPr>
          <w:rFonts w:ascii="Arial" w:hAnsi="Arial" w:cs="Arial"/>
          <w:i/>
          <w:lang w:val="es-MX"/>
        </w:rPr>
      </w:pPr>
      <w:r>
        <w:rPr>
          <w:rFonts w:ascii="Arial" w:hAnsi="Arial" w:cs="Arial"/>
          <w:i/>
          <w:lang w:val="es-MX"/>
        </w:rPr>
        <w:t>Integración con los demás estudiantes</w:t>
      </w:r>
    </w:p>
    <w:p w:rsidR="00E80959" w:rsidRDefault="00E80959" w:rsidP="00E80959">
      <w:pPr>
        <w:pStyle w:val="Estndar"/>
        <w:widowControl/>
        <w:ind w:left="1080" w:firstLine="0"/>
        <w:jc w:val="both"/>
        <w:rPr>
          <w:rFonts w:ascii="Arial" w:hAnsi="Arial" w:cs="Arial"/>
          <w:i/>
          <w:lang w:val="es-MX"/>
        </w:rPr>
      </w:pPr>
    </w:p>
    <w:p w:rsidR="00E80959" w:rsidRDefault="00E80959" w:rsidP="001644A5">
      <w:pPr>
        <w:pStyle w:val="Estndar"/>
        <w:widowControl/>
        <w:ind w:left="426" w:hanging="11"/>
        <w:jc w:val="both"/>
        <w:rPr>
          <w:rFonts w:ascii="Arial" w:hAnsi="Arial" w:cs="Arial"/>
          <w:lang w:val="es-MX"/>
        </w:rPr>
      </w:pPr>
      <w:r>
        <w:rPr>
          <w:rFonts w:ascii="Arial" w:hAnsi="Arial" w:cs="Arial"/>
          <w:lang w:val="es-MX"/>
        </w:rPr>
        <w:t xml:space="preserve">Actualmente son </w:t>
      </w:r>
      <w:r w:rsidRPr="00E80959">
        <w:rPr>
          <w:rFonts w:ascii="Arial" w:hAnsi="Arial" w:cs="Arial"/>
          <w:lang w:val="es-MX"/>
        </w:rPr>
        <w:t xml:space="preserve">10.080 estudiantes </w:t>
      </w:r>
      <w:r>
        <w:rPr>
          <w:rFonts w:ascii="Arial" w:hAnsi="Arial" w:cs="Arial"/>
          <w:lang w:val="es-MX"/>
        </w:rPr>
        <w:t xml:space="preserve">que </w:t>
      </w:r>
      <w:r w:rsidRPr="00E80959">
        <w:rPr>
          <w:rFonts w:ascii="Arial" w:hAnsi="Arial" w:cs="Arial"/>
          <w:lang w:val="es-MX"/>
        </w:rPr>
        <w:t>t</w:t>
      </w:r>
      <w:r>
        <w:rPr>
          <w:rFonts w:ascii="Arial" w:hAnsi="Arial" w:cs="Arial"/>
          <w:lang w:val="es-MX"/>
        </w:rPr>
        <w:t xml:space="preserve">uvieron </w:t>
      </w:r>
      <w:r w:rsidRPr="00E80959">
        <w:rPr>
          <w:rFonts w:ascii="Arial" w:hAnsi="Arial" w:cs="Arial"/>
          <w:lang w:val="es-MX"/>
        </w:rPr>
        <w:t xml:space="preserve">la oportunidad de ingresar a las mejores instituciones de </w:t>
      </w:r>
      <w:r>
        <w:rPr>
          <w:rFonts w:ascii="Arial" w:hAnsi="Arial" w:cs="Arial"/>
          <w:lang w:val="es-MX"/>
        </w:rPr>
        <w:t>E</w:t>
      </w:r>
      <w:r w:rsidRPr="00E80959">
        <w:rPr>
          <w:rFonts w:ascii="Arial" w:hAnsi="Arial" w:cs="Arial"/>
          <w:lang w:val="es-MX"/>
        </w:rPr>
        <w:t xml:space="preserve">ducación </w:t>
      </w:r>
      <w:r>
        <w:rPr>
          <w:rFonts w:ascii="Arial" w:hAnsi="Arial" w:cs="Arial"/>
          <w:lang w:val="es-MX"/>
        </w:rPr>
        <w:t>S</w:t>
      </w:r>
      <w:r w:rsidRPr="00E80959">
        <w:rPr>
          <w:rFonts w:ascii="Arial" w:hAnsi="Arial" w:cs="Arial"/>
          <w:lang w:val="es-MX"/>
        </w:rPr>
        <w:t>uperior del país.</w:t>
      </w:r>
    </w:p>
    <w:p w:rsidR="001644A5" w:rsidRPr="00533204" w:rsidRDefault="001644A5" w:rsidP="001644A5">
      <w:pPr>
        <w:pStyle w:val="Estndar"/>
        <w:widowControl/>
        <w:ind w:left="426" w:hanging="11"/>
        <w:jc w:val="both"/>
        <w:rPr>
          <w:rFonts w:ascii="Arial" w:hAnsi="Arial" w:cs="Arial"/>
          <w:i/>
          <w:lang w:val="es-MX"/>
        </w:rPr>
      </w:pPr>
    </w:p>
    <w:p w:rsidR="00E80959" w:rsidRDefault="00E80959" w:rsidP="00E80959">
      <w:pPr>
        <w:pStyle w:val="Estndar"/>
        <w:widowControl/>
        <w:pBdr>
          <w:top w:val="single" w:sz="4" w:space="1" w:color="auto"/>
          <w:left w:val="single" w:sz="4" w:space="4" w:color="auto"/>
          <w:bottom w:val="single" w:sz="4" w:space="1" w:color="auto"/>
          <w:right w:val="single" w:sz="4" w:space="4" w:color="auto"/>
          <w:between w:val="single" w:sz="4" w:space="1" w:color="auto"/>
          <w:bar w:val="single" w:sz="4" w:color="auto"/>
        </w:pBdr>
        <w:ind w:left="360" w:firstLine="0"/>
        <w:jc w:val="both"/>
        <w:rPr>
          <w:rFonts w:ascii="Arial" w:hAnsi="Arial" w:cs="Arial"/>
          <w:b/>
          <w:lang w:val="es-MX"/>
        </w:rPr>
      </w:pPr>
      <w:r w:rsidRPr="0043348A">
        <w:rPr>
          <w:rFonts w:ascii="Arial" w:hAnsi="Arial" w:cs="Arial"/>
          <w:b/>
          <w:lang w:val="es-MX"/>
        </w:rPr>
        <w:t>ACCIONES Y COMPROMISOS</w:t>
      </w:r>
    </w:p>
    <w:p w:rsidR="00E80959" w:rsidRPr="00DC7461" w:rsidRDefault="00D62FE7" w:rsidP="00931242">
      <w:pPr>
        <w:pStyle w:val="Estndar"/>
        <w:widowControl/>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lang w:val="es-MX"/>
        </w:rPr>
      </w:pPr>
      <w:r w:rsidRPr="00DC7461">
        <w:rPr>
          <w:rFonts w:ascii="Arial" w:hAnsi="Arial" w:cs="Arial"/>
          <w:lang w:val="es-MX"/>
        </w:rPr>
        <w:t xml:space="preserve">Se </w:t>
      </w:r>
      <w:r w:rsidR="00A20EF7" w:rsidRPr="00DC7461">
        <w:rPr>
          <w:rFonts w:ascii="Arial" w:hAnsi="Arial" w:cs="Arial"/>
          <w:lang w:val="es-MX"/>
        </w:rPr>
        <w:t xml:space="preserve">concretarán los invitados con la Dra. Dennis Palacios del Ministerio de Educación los contactos y las </w:t>
      </w:r>
      <w:r w:rsidR="00D47ED6">
        <w:rPr>
          <w:rFonts w:ascii="Arial" w:hAnsi="Arial" w:cs="Arial"/>
          <w:b/>
          <w:lang w:val="es-MX"/>
        </w:rPr>
        <w:t xml:space="preserve">invitaciones a estudiantes del programa </w:t>
      </w:r>
      <w:r w:rsidR="00D47ED6">
        <w:rPr>
          <w:rFonts w:ascii="Arial" w:hAnsi="Arial" w:cs="Arial"/>
          <w:b/>
          <w:i/>
          <w:lang w:val="es-MX"/>
        </w:rPr>
        <w:t>´Ser Pilo Paga´</w:t>
      </w:r>
      <w:r w:rsidR="00A20EF7">
        <w:rPr>
          <w:rFonts w:ascii="Arial" w:hAnsi="Arial" w:cs="Arial"/>
          <w:b/>
          <w:lang w:val="es-MX"/>
        </w:rPr>
        <w:t xml:space="preserve"> </w:t>
      </w:r>
      <w:r w:rsidR="00A20EF7" w:rsidRPr="00DC7461">
        <w:rPr>
          <w:rFonts w:ascii="Arial" w:hAnsi="Arial" w:cs="Arial"/>
          <w:lang w:val="es-MX"/>
        </w:rPr>
        <w:t>en el área de Ingeniería</w:t>
      </w:r>
      <w:r w:rsidR="007E0EF3" w:rsidRPr="00DC7461">
        <w:rPr>
          <w:rFonts w:ascii="Arial" w:hAnsi="Arial" w:cs="Arial"/>
          <w:lang w:val="es-MX"/>
        </w:rPr>
        <w:t xml:space="preserve"> de distintas universidades</w:t>
      </w:r>
      <w:r w:rsidR="00E80959" w:rsidRPr="00DC7461">
        <w:rPr>
          <w:rFonts w:ascii="Arial" w:hAnsi="Arial" w:cs="Arial"/>
          <w:lang w:val="es-MX"/>
        </w:rPr>
        <w:t>.</w:t>
      </w:r>
      <w:r w:rsidR="000F2CAE" w:rsidRPr="00DC7461">
        <w:rPr>
          <w:rFonts w:ascii="Arial" w:hAnsi="Arial" w:cs="Arial"/>
          <w:lang w:val="es-MX"/>
        </w:rPr>
        <w:t xml:space="preserve"> Igualmente se buscará conocer las estadísticas de Estudiantes de Ingeniería</w:t>
      </w:r>
      <w:r w:rsidR="00A61A50" w:rsidRPr="00DC7461">
        <w:rPr>
          <w:rFonts w:ascii="Arial" w:hAnsi="Arial" w:cs="Arial"/>
          <w:lang w:val="es-MX"/>
        </w:rPr>
        <w:t xml:space="preserve"> que se han matriculado bajo el programa.</w:t>
      </w:r>
    </w:p>
    <w:p w:rsidR="00FA12CF" w:rsidRDefault="005E6E77" w:rsidP="00931242">
      <w:pPr>
        <w:pStyle w:val="Estndar"/>
        <w:widowControl/>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lang w:val="es-MX"/>
        </w:rPr>
      </w:pPr>
      <w:r w:rsidRPr="00DC7461">
        <w:rPr>
          <w:rFonts w:ascii="Arial" w:hAnsi="Arial" w:cs="Arial"/>
          <w:lang w:val="es-MX"/>
        </w:rPr>
        <w:t>Igualmente</w:t>
      </w:r>
      <w:r>
        <w:rPr>
          <w:rFonts w:ascii="Arial" w:hAnsi="Arial" w:cs="Arial"/>
          <w:b/>
          <w:lang w:val="es-MX"/>
        </w:rPr>
        <w:t xml:space="preserve"> se invitará a representantes de las Universidades</w:t>
      </w:r>
      <w:r w:rsidRPr="00DC7461">
        <w:rPr>
          <w:rFonts w:ascii="Arial" w:hAnsi="Arial" w:cs="Arial"/>
          <w:lang w:val="es-MX"/>
        </w:rPr>
        <w:t xml:space="preserve"> para conocer su experiencia como institución en la implementación del Programa </w:t>
      </w:r>
      <w:r w:rsidRPr="00DC7461">
        <w:rPr>
          <w:rFonts w:ascii="Arial" w:hAnsi="Arial" w:cs="Arial"/>
          <w:i/>
          <w:lang w:val="es-MX"/>
        </w:rPr>
        <w:t>Ser Pilo Paga.</w:t>
      </w:r>
      <w:r w:rsidR="00D12456" w:rsidRPr="00DC7461">
        <w:rPr>
          <w:rFonts w:ascii="Arial" w:hAnsi="Arial" w:cs="Arial"/>
          <w:lang w:val="es-MX"/>
        </w:rPr>
        <w:t xml:space="preserve"> Se contactará al </w:t>
      </w:r>
      <w:r w:rsidR="008A0053" w:rsidRPr="00DC7461">
        <w:rPr>
          <w:rFonts w:ascii="Arial" w:hAnsi="Arial" w:cs="Arial"/>
          <w:lang w:val="es-MX"/>
        </w:rPr>
        <w:t>In</w:t>
      </w:r>
      <w:r w:rsidR="00D12456" w:rsidRPr="00DC7461">
        <w:rPr>
          <w:rFonts w:ascii="Arial" w:hAnsi="Arial" w:cs="Arial"/>
          <w:lang w:val="es-MX"/>
        </w:rPr>
        <w:t xml:space="preserve">g. Antonio Bernal, Director del Departamento de Ingeniería Eléctrica de la </w:t>
      </w:r>
      <w:r w:rsidR="008A0053" w:rsidRPr="00DC7461">
        <w:rPr>
          <w:rFonts w:ascii="Arial" w:hAnsi="Arial" w:cs="Arial"/>
          <w:lang w:val="es-MX"/>
        </w:rPr>
        <w:t xml:space="preserve">Universidad de la Salle, </w:t>
      </w:r>
      <w:r w:rsidR="00D12456" w:rsidRPr="00DC7461">
        <w:rPr>
          <w:rFonts w:ascii="Arial" w:hAnsi="Arial" w:cs="Arial"/>
          <w:lang w:val="es-MX"/>
        </w:rPr>
        <w:t xml:space="preserve"> </w:t>
      </w:r>
      <w:r w:rsidR="008A0053" w:rsidRPr="00DC7461">
        <w:rPr>
          <w:rFonts w:ascii="Arial" w:hAnsi="Arial" w:cs="Arial"/>
          <w:lang w:val="es-MX"/>
        </w:rPr>
        <w:t>para conocer su experiencia en este caso.</w:t>
      </w:r>
    </w:p>
    <w:p w:rsidR="00E00272" w:rsidRPr="00F96686" w:rsidRDefault="00E62174" w:rsidP="00931242">
      <w:pPr>
        <w:pStyle w:val="Estndar"/>
        <w:widowControl/>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lang w:val="es-MX"/>
        </w:rPr>
      </w:pPr>
      <w:r w:rsidRPr="00DC7461">
        <w:rPr>
          <w:rFonts w:ascii="Arial" w:hAnsi="Arial" w:cs="Arial"/>
          <w:lang w:val="es-MX"/>
        </w:rPr>
        <w:t>A futuro, ACIEM debería</w:t>
      </w:r>
      <w:r>
        <w:rPr>
          <w:rFonts w:ascii="Arial" w:hAnsi="Arial" w:cs="Arial"/>
          <w:b/>
          <w:lang w:val="es-MX"/>
        </w:rPr>
        <w:t xml:space="preserve"> </w:t>
      </w:r>
      <w:r w:rsidRPr="00DC7461">
        <w:rPr>
          <w:rFonts w:ascii="Arial" w:hAnsi="Arial" w:cs="Arial"/>
          <w:b/>
          <w:lang w:val="es-MX"/>
        </w:rPr>
        <w:t xml:space="preserve">pronunciarse acerca de la política del Gobierno </w:t>
      </w:r>
      <w:r w:rsidR="002D7B66" w:rsidRPr="00DC7461">
        <w:rPr>
          <w:rFonts w:ascii="Arial" w:hAnsi="Arial" w:cs="Arial"/>
          <w:b/>
          <w:lang w:val="es-MX"/>
        </w:rPr>
        <w:t>N</w:t>
      </w:r>
      <w:r w:rsidRPr="00DC7461">
        <w:rPr>
          <w:rFonts w:ascii="Arial" w:hAnsi="Arial" w:cs="Arial"/>
          <w:b/>
          <w:lang w:val="es-MX"/>
        </w:rPr>
        <w:t>acional</w:t>
      </w:r>
      <w:r w:rsidR="004D3546" w:rsidRPr="00DC7461">
        <w:rPr>
          <w:rFonts w:ascii="Arial" w:hAnsi="Arial" w:cs="Arial"/>
          <w:b/>
          <w:lang w:val="es-MX"/>
        </w:rPr>
        <w:t xml:space="preserve"> en la financiación</w:t>
      </w:r>
      <w:r w:rsidR="004D3546" w:rsidRPr="00DC7461">
        <w:rPr>
          <w:rFonts w:ascii="Arial" w:hAnsi="Arial" w:cs="Arial"/>
          <w:lang w:val="es-MX"/>
        </w:rPr>
        <w:t xml:space="preserve"> </w:t>
      </w:r>
      <w:r w:rsidR="00E00272" w:rsidRPr="00DC7461">
        <w:rPr>
          <w:rFonts w:ascii="Arial" w:hAnsi="Arial" w:cs="Arial"/>
          <w:i/>
          <w:lang w:val="es-MX"/>
        </w:rPr>
        <w:t>(¿a Estudiantes o a Universidades?)</w:t>
      </w:r>
      <w:r w:rsidR="00E00272" w:rsidRPr="00DC7461">
        <w:rPr>
          <w:rFonts w:ascii="Arial" w:hAnsi="Arial" w:cs="Arial"/>
          <w:lang w:val="es-MX"/>
        </w:rPr>
        <w:t xml:space="preserve"> </w:t>
      </w:r>
      <w:r w:rsidR="004D3546" w:rsidRPr="00DC7461">
        <w:rPr>
          <w:rFonts w:ascii="Arial" w:hAnsi="Arial" w:cs="Arial"/>
          <w:lang w:val="es-MX"/>
        </w:rPr>
        <w:t xml:space="preserve">del programa </w:t>
      </w:r>
      <w:r w:rsidR="00E00272" w:rsidRPr="00DC7461">
        <w:rPr>
          <w:rFonts w:ascii="Arial" w:hAnsi="Arial" w:cs="Arial"/>
          <w:i/>
          <w:lang w:val="es-MX"/>
        </w:rPr>
        <w:t xml:space="preserve">Ser Pilo Paga </w:t>
      </w:r>
      <w:r w:rsidR="00E00272" w:rsidRPr="00DC7461">
        <w:rPr>
          <w:rFonts w:ascii="Arial" w:hAnsi="Arial" w:cs="Arial"/>
          <w:lang w:val="es-MX"/>
        </w:rPr>
        <w:t xml:space="preserve"> y el problema social que se podría generar en un momento determinado frente al tema</w:t>
      </w:r>
      <w:r w:rsidR="00BB70F5" w:rsidRPr="00DC7461">
        <w:rPr>
          <w:rFonts w:ascii="Arial" w:hAnsi="Arial" w:cs="Arial"/>
          <w:lang w:val="es-MX"/>
        </w:rPr>
        <w:t xml:space="preserve"> así como las acciones correctivas que se deberían adoptar en el tema</w:t>
      </w:r>
      <w:r w:rsidR="00E00272" w:rsidRPr="00DC7461">
        <w:rPr>
          <w:rFonts w:ascii="Arial" w:hAnsi="Arial" w:cs="Arial"/>
          <w:lang w:val="es-MX"/>
        </w:rPr>
        <w:t>.</w:t>
      </w:r>
    </w:p>
    <w:p w:rsidR="00DC7461" w:rsidRDefault="00DC7461" w:rsidP="00E80959">
      <w:pPr>
        <w:pStyle w:val="rtejustify"/>
        <w:shd w:val="clear" w:color="auto" w:fill="FFFFFF"/>
        <w:spacing w:before="0" w:beforeAutospacing="0" w:after="216" w:afterAutospacing="0" w:line="249" w:lineRule="atLeast"/>
        <w:jc w:val="both"/>
        <w:rPr>
          <w:rFonts w:ascii="Arial" w:hAnsi="Arial" w:cs="Arial"/>
          <w:i/>
          <w:snapToGrid w:val="0"/>
          <w:szCs w:val="20"/>
          <w:lang w:val="es-MX" w:eastAsia="es-ES"/>
        </w:rPr>
      </w:pPr>
    </w:p>
    <w:p w:rsidR="006618C4" w:rsidRDefault="00285E16" w:rsidP="00285E16">
      <w:pPr>
        <w:pStyle w:val="Prrafodelista"/>
        <w:pBdr>
          <w:top w:val="single" w:sz="4" w:space="1" w:color="auto"/>
          <w:left w:val="single" w:sz="4" w:space="3" w:color="auto"/>
          <w:bottom w:val="single" w:sz="4" w:space="1" w:color="auto"/>
          <w:right w:val="single" w:sz="4" w:space="4" w:color="auto"/>
          <w:between w:val="single" w:sz="4" w:space="1" w:color="auto"/>
          <w:bar w:val="single" w:sz="4" w:color="auto"/>
        </w:pBdr>
        <w:ind w:left="437" w:right="7655" w:firstLine="0"/>
        <w:jc w:val="both"/>
        <w:rPr>
          <w:rStyle w:val="Textoennegrita"/>
          <w:rFonts w:ascii="Arial" w:eastAsia="Arial Unicode MS" w:hAnsi="Arial" w:cs="Arial"/>
          <w:b w:val="0"/>
        </w:rPr>
      </w:pPr>
      <w:r>
        <w:rPr>
          <w:rFonts w:ascii="Arial" w:hAnsi="Arial" w:cs="Arial"/>
          <w:b/>
          <w:sz w:val="24"/>
          <w:szCs w:val="24"/>
        </w:rPr>
        <w:t>4</w:t>
      </w:r>
      <w:r w:rsidR="006618C4">
        <w:rPr>
          <w:rFonts w:ascii="Arial" w:hAnsi="Arial" w:cs="Arial"/>
          <w:b/>
          <w:sz w:val="24"/>
          <w:szCs w:val="24"/>
        </w:rPr>
        <w:t>. Varios</w:t>
      </w:r>
    </w:p>
    <w:p w:rsidR="006618C4" w:rsidRDefault="006618C4" w:rsidP="006618C4">
      <w:pPr>
        <w:pStyle w:val="Estndar"/>
        <w:widowControl/>
        <w:ind w:left="0" w:firstLine="0"/>
        <w:jc w:val="both"/>
        <w:rPr>
          <w:rFonts w:ascii="Arial" w:hAnsi="Arial" w:cs="Arial"/>
          <w:snapToGrid/>
          <w:szCs w:val="24"/>
          <w:lang w:val="es-CO"/>
        </w:rPr>
      </w:pPr>
    </w:p>
    <w:p w:rsidR="00AC52F9" w:rsidRPr="000D1C69" w:rsidRDefault="00AC52F9" w:rsidP="00931242">
      <w:pPr>
        <w:pStyle w:val="Prrafodelista"/>
        <w:numPr>
          <w:ilvl w:val="0"/>
          <w:numId w:val="4"/>
        </w:numPr>
        <w:tabs>
          <w:tab w:val="left" w:pos="1276"/>
        </w:tabs>
        <w:jc w:val="both"/>
        <w:rPr>
          <w:rStyle w:val="Textoennegrita"/>
          <w:rFonts w:ascii="Arial" w:eastAsia="Arial Unicode MS" w:hAnsi="Arial" w:cs="Arial"/>
          <w:snapToGrid w:val="0"/>
          <w:sz w:val="24"/>
          <w:szCs w:val="24"/>
          <w:lang w:val="es-ES"/>
        </w:rPr>
      </w:pPr>
      <w:r w:rsidRPr="000D1C69">
        <w:rPr>
          <w:rStyle w:val="Textoennegrita"/>
          <w:rFonts w:ascii="Arial" w:eastAsia="Arial Unicode MS" w:hAnsi="Arial" w:cs="Arial"/>
          <w:snapToGrid w:val="0"/>
          <w:sz w:val="24"/>
          <w:szCs w:val="24"/>
          <w:lang w:val="es-ES"/>
        </w:rPr>
        <w:t>Plan de Trabajo 2015</w:t>
      </w:r>
      <w:r w:rsidR="000D1C69" w:rsidRPr="000D1C69">
        <w:rPr>
          <w:rStyle w:val="Textoennegrita"/>
          <w:rFonts w:ascii="Arial" w:eastAsia="Arial Unicode MS" w:hAnsi="Arial" w:cs="Arial"/>
          <w:snapToGrid w:val="0"/>
          <w:sz w:val="24"/>
          <w:szCs w:val="24"/>
          <w:lang w:val="es-ES"/>
        </w:rPr>
        <w:t xml:space="preserve">. </w:t>
      </w:r>
      <w:r w:rsidR="000D1C69" w:rsidRPr="000D1C69">
        <w:rPr>
          <w:rStyle w:val="Textoennegrita"/>
          <w:rFonts w:ascii="Arial" w:eastAsia="Arial Unicode MS" w:hAnsi="Arial" w:cs="Arial"/>
          <w:b w:val="0"/>
          <w:snapToGrid w:val="0"/>
          <w:sz w:val="24"/>
          <w:szCs w:val="24"/>
          <w:lang w:val="es-ES"/>
        </w:rPr>
        <w:t xml:space="preserve">La Comisión hizo un repaso a los temas que se desarrollarán en el Plan de </w:t>
      </w:r>
      <w:r w:rsidR="000D1C69">
        <w:rPr>
          <w:rStyle w:val="Textoennegrita"/>
          <w:rFonts w:ascii="Arial" w:eastAsia="Arial Unicode MS" w:hAnsi="Arial" w:cs="Arial"/>
          <w:b w:val="0"/>
          <w:snapToGrid w:val="0"/>
          <w:sz w:val="24"/>
          <w:szCs w:val="24"/>
          <w:lang w:val="es-ES"/>
        </w:rPr>
        <w:t>Trabajo 2015 con el siguiente esquema:</w:t>
      </w:r>
    </w:p>
    <w:p w:rsidR="000D1C69" w:rsidRDefault="000D1C69" w:rsidP="000D1C69">
      <w:pPr>
        <w:tabs>
          <w:tab w:val="left" w:pos="1276"/>
        </w:tabs>
        <w:jc w:val="both"/>
        <w:rPr>
          <w:rStyle w:val="Textoennegrita"/>
          <w:rFonts w:ascii="Arial" w:eastAsia="Arial Unicode MS" w:hAnsi="Arial" w:cs="Arial"/>
          <w:snapToGrid w:val="0"/>
          <w:sz w:val="24"/>
          <w:szCs w:val="24"/>
          <w:lang w:val="es-ES"/>
        </w:rPr>
      </w:pPr>
    </w:p>
    <w:p w:rsidR="00F52A4F" w:rsidRDefault="00F52A4F" w:rsidP="000D1C69">
      <w:pPr>
        <w:tabs>
          <w:tab w:val="left" w:pos="1276"/>
        </w:tabs>
        <w:jc w:val="both"/>
        <w:rPr>
          <w:rStyle w:val="Textoennegrita"/>
          <w:rFonts w:ascii="Arial" w:eastAsia="Arial Unicode MS" w:hAnsi="Arial" w:cs="Arial"/>
          <w:snapToGrid w:val="0"/>
          <w:sz w:val="24"/>
          <w:szCs w:val="24"/>
          <w:lang w:val="es-ES"/>
        </w:rPr>
      </w:pPr>
    </w:p>
    <w:p w:rsidR="00F52A4F" w:rsidRDefault="00F52A4F" w:rsidP="000D1C69">
      <w:pPr>
        <w:tabs>
          <w:tab w:val="left" w:pos="1276"/>
        </w:tabs>
        <w:jc w:val="both"/>
        <w:rPr>
          <w:rStyle w:val="Textoennegrita"/>
          <w:rFonts w:ascii="Arial" w:eastAsia="Arial Unicode MS" w:hAnsi="Arial" w:cs="Arial"/>
          <w:snapToGrid w:val="0"/>
          <w:sz w:val="24"/>
          <w:szCs w:val="24"/>
          <w:lang w:val="es-ES"/>
        </w:rPr>
      </w:pPr>
    </w:p>
    <w:p w:rsidR="000D1C69" w:rsidRDefault="000D1C69" w:rsidP="00931242">
      <w:pPr>
        <w:pStyle w:val="Prrafodelista"/>
        <w:numPr>
          <w:ilvl w:val="0"/>
          <w:numId w:val="11"/>
        </w:numPr>
        <w:tabs>
          <w:tab w:val="left" w:pos="1418"/>
        </w:tabs>
        <w:jc w:val="both"/>
        <w:rPr>
          <w:rStyle w:val="Textoennegrita"/>
          <w:rFonts w:ascii="Arial" w:eastAsia="Arial Unicode MS" w:hAnsi="Arial" w:cs="Arial"/>
          <w:snapToGrid w:val="0"/>
          <w:sz w:val="24"/>
          <w:szCs w:val="24"/>
          <w:lang w:val="es-ES"/>
        </w:rPr>
      </w:pPr>
      <w:r>
        <w:rPr>
          <w:rStyle w:val="Textoennegrita"/>
          <w:rFonts w:ascii="Arial" w:eastAsia="Arial Unicode MS" w:hAnsi="Arial" w:cs="Arial"/>
          <w:snapToGrid w:val="0"/>
          <w:sz w:val="24"/>
          <w:szCs w:val="24"/>
          <w:lang w:val="es-ES"/>
        </w:rPr>
        <w:lastRenderedPageBreak/>
        <w:t xml:space="preserve"> Políticas de Educación Superior</w:t>
      </w:r>
      <w:r w:rsidR="00A34844">
        <w:rPr>
          <w:rStyle w:val="Textoennegrita"/>
          <w:rFonts w:ascii="Arial" w:eastAsia="Arial Unicode MS" w:hAnsi="Arial" w:cs="Arial"/>
          <w:snapToGrid w:val="0"/>
          <w:sz w:val="24"/>
          <w:szCs w:val="24"/>
          <w:lang w:val="es-ES"/>
        </w:rPr>
        <w:t xml:space="preserve"> en Colombia</w:t>
      </w:r>
      <w:bookmarkStart w:id="0" w:name="_GoBack"/>
      <w:bookmarkEnd w:id="0"/>
    </w:p>
    <w:p w:rsidR="000D1C69" w:rsidRDefault="000D1C69" w:rsidP="000D1C69">
      <w:pPr>
        <w:tabs>
          <w:tab w:val="left" w:pos="1276"/>
        </w:tabs>
        <w:jc w:val="both"/>
        <w:rPr>
          <w:rStyle w:val="Textoennegrita"/>
          <w:rFonts w:ascii="Arial" w:eastAsia="Arial Unicode MS" w:hAnsi="Arial" w:cs="Arial"/>
          <w:snapToGrid w:val="0"/>
          <w:sz w:val="24"/>
          <w:szCs w:val="24"/>
          <w:lang w:val="es-ES"/>
        </w:rPr>
      </w:pPr>
    </w:p>
    <w:p w:rsidR="004C614F" w:rsidRDefault="004C614F"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 xml:space="preserve">Creación de la Superintendencia de Educación Superior </w:t>
      </w:r>
      <w:r w:rsidR="007A13C3">
        <w:rPr>
          <w:rStyle w:val="Textoennegrita"/>
          <w:rFonts w:ascii="Arial" w:eastAsia="Arial Unicode MS" w:hAnsi="Arial" w:cs="Arial"/>
          <w:b w:val="0"/>
          <w:i/>
          <w:snapToGrid w:val="0"/>
          <w:sz w:val="24"/>
          <w:szCs w:val="24"/>
          <w:lang w:val="es-ES"/>
        </w:rPr>
        <w:t>(reglamentación de la Ley 1740 de 2014)</w:t>
      </w:r>
      <w:r w:rsidR="00E42866">
        <w:rPr>
          <w:rStyle w:val="Textoennegrita"/>
          <w:rFonts w:ascii="Arial" w:eastAsia="Arial Unicode MS" w:hAnsi="Arial" w:cs="Arial"/>
          <w:b w:val="0"/>
          <w:i/>
          <w:snapToGrid w:val="0"/>
          <w:sz w:val="24"/>
          <w:szCs w:val="24"/>
          <w:lang w:val="es-ES"/>
        </w:rPr>
        <w:t>.</w:t>
      </w:r>
    </w:p>
    <w:p w:rsidR="007A13C3" w:rsidRDefault="007A13C3" w:rsidP="007A13C3">
      <w:pPr>
        <w:pStyle w:val="Prrafodelista"/>
        <w:tabs>
          <w:tab w:val="left" w:pos="1276"/>
        </w:tabs>
        <w:ind w:left="1778" w:firstLine="0"/>
        <w:jc w:val="both"/>
        <w:rPr>
          <w:rStyle w:val="Textoennegrita"/>
          <w:rFonts w:ascii="Arial" w:eastAsia="Arial Unicode MS" w:hAnsi="Arial" w:cs="Arial"/>
          <w:b w:val="0"/>
          <w:i/>
          <w:snapToGrid w:val="0"/>
          <w:sz w:val="24"/>
          <w:szCs w:val="24"/>
          <w:lang w:val="es-ES"/>
        </w:rPr>
      </w:pPr>
    </w:p>
    <w:p w:rsidR="000D1C69" w:rsidRDefault="0029521A"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sidRPr="0029521A">
        <w:rPr>
          <w:rStyle w:val="Textoennegrita"/>
          <w:rFonts w:ascii="Arial" w:eastAsia="Arial Unicode MS" w:hAnsi="Arial" w:cs="Arial"/>
          <w:b w:val="0"/>
          <w:i/>
          <w:snapToGrid w:val="0"/>
          <w:sz w:val="24"/>
          <w:szCs w:val="24"/>
          <w:lang w:val="es-ES"/>
        </w:rPr>
        <w:t>Documento</w:t>
      </w:r>
      <w:r>
        <w:rPr>
          <w:rStyle w:val="Textoennegrita"/>
          <w:rFonts w:ascii="Arial" w:eastAsia="Arial Unicode MS" w:hAnsi="Arial" w:cs="Arial"/>
          <w:b w:val="0"/>
          <w:i/>
          <w:snapToGrid w:val="0"/>
          <w:sz w:val="24"/>
          <w:szCs w:val="24"/>
          <w:lang w:val="es-ES"/>
        </w:rPr>
        <w:t xml:space="preserve"> ACIEM. Reflexiones sobre la Educación Superior</w:t>
      </w:r>
      <w:r w:rsidR="00E42866">
        <w:rPr>
          <w:rStyle w:val="Textoennegrita"/>
          <w:rFonts w:ascii="Arial" w:eastAsia="Arial Unicode MS" w:hAnsi="Arial" w:cs="Arial"/>
          <w:b w:val="0"/>
          <w:i/>
          <w:snapToGrid w:val="0"/>
          <w:sz w:val="24"/>
          <w:szCs w:val="24"/>
          <w:lang w:val="es-ES"/>
        </w:rPr>
        <w:t>.</w:t>
      </w:r>
    </w:p>
    <w:p w:rsidR="007A13C3" w:rsidRDefault="007A13C3" w:rsidP="007A13C3">
      <w:pPr>
        <w:pStyle w:val="Prrafodelista"/>
        <w:tabs>
          <w:tab w:val="left" w:pos="1276"/>
        </w:tabs>
        <w:ind w:left="1778" w:firstLine="0"/>
        <w:jc w:val="both"/>
        <w:rPr>
          <w:rStyle w:val="Textoennegrita"/>
          <w:rFonts w:ascii="Arial" w:eastAsia="Arial Unicode MS" w:hAnsi="Arial" w:cs="Arial"/>
          <w:b w:val="0"/>
          <w:i/>
          <w:snapToGrid w:val="0"/>
          <w:sz w:val="24"/>
          <w:szCs w:val="24"/>
          <w:lang w:val="es-ES"/>
        </w:rPr>
      </w:pPr>
    </w:p>
    <w:p w:rsidR="0029521A" w:rsidRDefault="0029521A"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Resultados del Programa de Doctorados en Colombia</w:t>
      </w:r>
      <w:r w:rsidR="00E42866">
        <w:rPr>
          <w:rStyle w:val="Textoennegrita"/>
          <w:rFonts w:ascii="Arial" w:eastAsia="Arial Unicode MS" w:hAnsi="Arial" w:cs="Arial"/>
          <w:b w:val="0"/>
          <w:i/>
          <w:snapToGrid w:val="0"/>
          <w:sz w:val="24"/>
          <w:szCs w:val="24"/>
          <w:lang w:val="es-ES"/>
        </w:rPr>
        <w:t xml:space="preserve"> de Colciencias.</w:t>
      </w:r>
    </w:p>
    <w:p w:rsidR="007A13C3" w:rsidRDefault="007A13C3" w:rsidP="007A13C3">
      <w:pPr>
        <w:pStyle w:val="Prrafodelista"/>
        <w:tabs>
          <w:tab w:val="left" w:pos="1276"/>
        </w:tabs>
        <w:ind w:left="1778" w:firstLine="0"/>
        <w:jc w:val="both"/>
        <w:rPr>
          <w:rStyle w:val="Textoennegrita"/>
          <w:rFonts w:ascii="Arial" w:eastAsia="Arial Unicode MS" w:hAnsi="Arial" w:cs="Arial"/>
          <w:b w:val="0"/>
          <w:i/>
          <w:snapToGrid w:val="0"/>
          <w:sz w:val="24"/>
          <w:szCs w:val="24"/>
          <w:lang w:val="es-ES"/>
        </w:rPr>
      </w:pPr>
    </w:p>
    <w:p w:rsidR="0029521A" w:rsidRDefault="007A13C3"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 xml:space="preserve">Innovación. Comunidad de Innovación de </w:t>
      </w:r>
      <w:r w:rsidR="00E42866">
        <w:rPr>
          <w:rStyle w:val="Textoennegrita"/>
          <w:rFonts w:ascii="Arial" w:eastAsia="Arial Unicode MS" w:hAnsi="Arial" w:cs="Arial"/>
          <w:b w:val="0"/>
          <w:i/>
          <w:snapToGrid w:val="0"/>
          <w:sz w:val="24"/>
          <w:szCs w:val="24"/>
          <w:lang w:val="es-ES"/>
        </w:rPr>
        <w:t>Conocimiento.</w:t>
      </w:r>
    </w:p>
    <w:p w:rsidR="00E42866" w:rsidRPr="00E42866" w:rsidRDefault="00E42866" w:rsidP="00E42866">
      <w:pPr>
        <w:pStyle w:val="Prrafodelista"/>
        <w:rPr>
          <w:rStyle w:val="Textoennegrita"/>
          <w:rFonts w:ascii="Arial" w:eastAsia="Arial Unicode MS" w:hAnsi="Arial" w:cs="Arial"/>
          <w:b w:val="0"/>
          <w:i/>
          <w:snapToGrid w:val="0"/>
          <w:sz w:val="24"/>
          <w:szCs w:val="24"/>
          <w:lang w:val="es-ES"/>
        </w:rPr>
      </w:pPr>
    </w:p>
    <w:p w:rsidR="00E42866" w:rsidRDefault="00E42866"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Programa de becas estudiantiles Ser Pilo Paga.</w:t>
      </w:r>
    </w:p>
    <w:p w:rsidR="00E42866" w:rsidRPr="00E42866" w:rsidRDefault="00E42866" w:rsidP="00E42866">
      <w:pPr>
        <w:pStyle w:val="Prrafodelista"/>
        <w:rPr>
          <w:rStyle w:val="Textoennegrita"/>
          <w:rFonts w:ascii="Arial" w:eastAsia="Arial Unicode MS" w:hAnsi="Arial" w:cs="Arial"/>
          <w:b w:val="0"/>
          <w:i/>
          <w:snapToGrid w:val="0"/>
          <w:sz w:val="24"/>
          <w:szCs w:val="24"/>
          <w:lang w:val="es-ES"/>
        </w:rPr>
      </w:pPr>
    </w:p>
    <w:p w:rsidR="00E42866" w:rsidRDefault="00E42866"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Relación Universidad – Empresa – Estado.</w:t>
      </w:r>
    </w:p>
    <w:p w:rsidR="00E42866" w:rsidRPr="00E42866" w:rsidRDefault="00E42866" w:rsidP="00E42866">
      <w:pPr>
        <w:pStyle w:val="Prrafodelista"/>
        <w:rPr>
          <w:rStyle w:val="Textoennegrita"/>
          <w:rFonts w:ascii="Arial" w:eastAsia="Arial Unicode MS" w:hAnsi="Arial" w:cs="Arial"/>
          <w:b w:val="0"/>
          <w:i/>
          <w:snapToGrid w:val="0"/>
          <w:sz w:val="24"/>
          <w:szCs w:val="24"/>
          <w:lang w:val="es-ES"/>
        </w:rPr>
      </w:pPr>
    </w:p>
    <w:p w:rsidR="00E42866" w:rsidRPr="0029521A" w:rsidRDefault="00E42866" w:rsidP="00931242">
      <w:pPr>
        <w:pStyle w:val="Prrafodelista"/>
        <w:numPr>
          <w:ilvl w:val="0"/>
          <w:numId w:val="13"/>
        </w:numPr>
        <w:tabs>
          <w:tab w:val="left" w:pos="1276"/>
        </w:tabs>
        <w:jc w:val="both"/>
        <w:rPr>
          <w:rStyle w:val="Textoennegrita"/>
          <w:rFonts w:ascii="Arial" w:eastAsia="Arial Unicode MS" w:hAnsi="Arial" w:cs="Arial"/>
          <w:b w:val="0"/>
          <w:i/>
          <w:snapToGrid w:val="0"/>
          <w:sz w:val="24"/>
          <w:szCs w:val="24"/>
          <w:lang w:val="es-ES"/>
        </w:rPr>
      </w:pPr>
      <w:r>
        <w:rPr>
          <w:rStyle w:val="Textoennegrita"/>
          <w:rFonts w:ascii="Arial" w:eastAsia="Arial Unicode MS" w:hAnsi="Arial" w:cs="Arial"/>
          <w:b w:val="0"/>
          <w:i/>
          <w:snapToGrid w:val="0"/>
          <w:sz w:val="24"/>
          <w:szCs w:val="24"/>
          <w:lang w:val="es-ES"/>
        </w:rPr>
        <w:t>Educación Superior en el marco del posconflicto.</w:t>
      </w:r>
    </w:p>
    <w:p w:rsidR="00AC52F9" w:rsidRDefault="00AC52F9" w:rsidP="00AC52F9">
      <w:pPr>
        <w:pStyle w:val="Prrafodelista"/>
        <w:tabs>
          <w:tab w:val="left" w:pos="1276"/>
        </w:tabs>
        <w:ind w:left="851" w:firstLine="0"/>
        <w:jc w:val="both"/>
        <w:rPr>
          <w:rStyle w:val="Textoennegrita"/>
          <w:rFonts w:ascii="Arial" w:eastAsia="Arial Unicode MS" w:hAnsi="Arial" w:cs="Arial"/>
          <w:b w:val="0"/>
          <w:snapToGrid w:val="0"/>
          <w:sz w:val="24"/>
          <w:szCs w:val="24"/>
          <w:lang w:val="es-ES"/>
        </w:rPr>
      </w:pPr>
    </w:p>
    <w:p w:rsidR="003D09B7" w:rsidRDefault="003D09B7" w:rsidP="00AC52F9">
      <w:pPr>
        <w:pStyle w:val="Prrafodelista"/>
        <w:tabs>
          <w:tab w:val="left" w:pos="1276"/>
        </w:tabs>
        <w:ind w:left="851" w:firstLine="0"/>
        <w:jc w:val="both"/>
        <w:rPr>
          <w:rStyle w:val="Textoennegrita"/>
          <w:rFonts w:ascii="Arial" w:eastAsia="Arial Unicode MS" w:hAnsi="Arial" w:cs="Arial"/>
          <w:snapToGrid w:val="0"/>
          <w:sz w:val="24"/>
          <w:szCs w:val="24"/>
          <w:lang w:val="es-ES"/>
        </w:rPr>
      </w:pPr>
      <w:r>
        <w:rPr>
          <w:rStyle w:val="Textoennegrita"/>
          <w:rFonts w:ascii="Arial" w:eastAsia="Arial Unicode MS" w:hAnsi="Arial" w:cs="Arial"/>
          <w:snapToGrid w:val="0"/>
          <w:sz w:val="24"/>
          <w:szCs w:val="24"/>
          <w:lang w:val="es-ES"/>
        </w:rPr>
        <w:t>En los siguientes días, el Director de la Comisión presentará a la Junta Directiva de Capítulo, el Plan de Trabajo 2015 para su conocimiento y respaldo en las actividades a desarrollar en el campo de la Educación Superior. Se informarán avances.</w:t>
      </w:r>
    </w:p>
    <w:p w:rsidR="003D09B7" w:rsidRPr="003D09B7" w:rsidRDefault="003D09B7" w:rsidP="00AC52F9">
      <w:pPr>
        <w:pStyle w:val="Prrafodelista"/>
        <w:tabs>
          <w:tab w:val="left" w:pos="1276"/>
        </w:tabs>
        <w:ind w:left="851" w:firstLine="0"/>
        <w:jc w:val="both"/>
        <w:rPr>
          <w:rStyle w:val="Textoennegrita"/>
          <w:rFonts w:ascii="Arial" w:eastAsia="Arial Unicode MS" w:hAnsi="Arial" w:cs="Arial"/>
          <w:snapToGrid w:val="0"/>
          <w:sz w:val="24"/>
          <w:szCs w:val="24"/>
          <w:lang w:val="es-ES"/>
        </w:rPr>
      </w:pPr>
    </w:p>
    <w:p w:rsidR="00D654C2" w:rsidRPr="000D1C69" w:rsidRDefault="00D654C2" w:rsidP="00931242">
      <w:pPr>
        <w:pStyle w:val="Prrafodelista"/>
        <w:numPr>
          <w:ilvl w:val="0"/>
          <w:numId w:val="4"/>
        </w:numPr>
        <w:tabs>
          <w:tab w:val="left" w:pos="1276"/>
        </w:tabs>
        <w:jc w:val="both"/>
        <w:rPr>
          <w:rStyle w:val="Textoennegrita"/>
          <w:rFonts w:ascii="Arial" w:eastAsia="Arial Unicode MS" w:hAnsi="Arial" w:cs="Arial"/>
          <w:b w:val="0"/>
          <w:snapToGrid w:val="0"/>
          <w:sz w:val="24"/>
          <w:szCs w:val="24"/>
          <w:lang w:val="es-ES"/>
        </w:rPr>
      </w:pPr>
      <w:r w:rsidRPr="000D1C69">
        <w:rPr>
          <w:rStyle w:val="Textoennegrita"/>
          <w:rFonts w:ascii="Arial" w:eastAsia="Arial Unicode MS" w:hAnsi="Arial" w:cs="Arial"/>
          <w:snapToGrid w:val="0"/>
          <w:sz w:val="24"/>
          <w:szCs w:val="24"/>
          <w:lang w:val="es-ES"/>
        </w:rPr>
        <w:t xml:space="preserve">Asambleas ACIEM. </w:t>
      </w:r>
      <w:r w:rsidRPr="000D1C69">
        <w:rPr>
          <w:rStyle w:val="Textoennegrita"/>
          <w:rFonts w:ascii="Arial" w:eastAsia="Arial Unicode MS" w:hAnsi="Arial" w:cs="Arial"/>
          <w:b w:val="0"/>
          <w:snapToGrid w:val="0"/>
          <w:sz w:val="24"/>
          <w:szCs w:val="24"/>
          <w:lang w:val="es-ES"/>
        </w:rPr>
        <w:t>Se invitó a los miembros de la Comisión a participar en las Asambleas institucionales del gremio:</w:t>
      </w:r>
    </w:p>
    <w:p w:rsidR="00D654C2" w:rsidRDefault="00D654C2" w:rsidP="000D1C69">
      <w:pPr>
        <w:pStyle w:val="Prrafodelista"/>
        <w:tabs>
          <w:tab w:val="left" w:pos="1276"/>
        </w:tabs>
        <w:ind w:left="851" w:firstLine="0"/>
        <w:jc w:val="both"/>
        <w:rPr>
          <w:rStyle w:val="Textoennegrita"/>
          <w:rFonts w:ascii="Arial" w:eastAsia="Arial Unicode MS" w:hAnsi="Arial" w:cs="Arial"/>
          <w:b w:val="0"/>
          <w:snapToGrid w:val="0"/>
          <w:sz w:val="24"/>
          <w:szCs w:val="24"/>
          <w:lang w:val="es-ES"/>
        </w:rPr>
      </w:pPr>
    </w:p>
    <w:p w:rsidR="00D654C2" w:rsidRPr="002E68BA" w:rsidRDefault="00D654C2" w:rsidP="00931242">
      <w:pPr>
        <w:pStyle w:val="Prrafodelista"/>
        <w:numPr>
          <w:ilvl w:val="0"/>
          <w:numId w:val="11"/>
        </w:numPr>
        <w:tabs>
          <w:tab w:val="left" w:pos="1418"/>
        </w:tabs>
        <w:jc w:val="both"/>
        <w:rPr>
          <w:rStyle w:val="Textoennegrita"/>
          <w:rFonts w:ascii="Arial" w:eastAsia="Arial Unicode MS" w:hAnsi="Arial" w:cs="Arial"/>
          <w:b w:val="0"/>
          <w:snapToGrid w:val="0"/>
          <w:sz w:val="24"/>
          <w:szCs w:val="24"/>
          <w:lang w:val="es-ES"/>
        </w:rPr>
      </w:pPr>
      <w:r w:rsidRPr="002E68BA">
        <w:rPr>
          <w:rStyle w:val="Textoennegrita"/>
          <w:rFonts w:ascii="Arial" w:eastAsia="Arial Unicode MS" w:hAnsi="Arial" w:cs="Arial"/>
          <w:snapToGrid w:val="0"/>
          <w:sz w:val="24"/>
          <w:szCs w:val="24"/>
          <w:lang w:val="es-ES"/>
        </w:rPr>
        <w:t>Asamblea Nacional de ACIEM</w:t>
      </w:r>
      <w:r w:rsidRPr="002E68BA">
        <w:rPr>
          <w:rStyle w:val="Textoennegrita"/>
          <w:rFonts w:ascii="Arial" w:eastAsia="Arial Unicode MS" w:hAnsi="Arial" w:cs="Arial"/>
          <w:b w:val="0"/>
          <w:snapToGrid w:val="0"/>
          <w:sz w:val="24"/>
          <w:szCs w:val="24"/>
          <w:lang w:val="es-ES"/>
        </w:rPr>
        <w:t xml:space="preserve"> que se realizará en Paipa, Boyacá el próximo </w:t>
      </w:r>
      <w:r w:rsidRPr="002E68BA">
        <w:rPr>
          <w:rStyle w:val="Textoennegrita"/>
          <w:rFonts w:ascii="Arial" w:eastAsia="Arial Unicode MS" w:hAnsi="Arial" w:cs="Arial"/>
          <w:snapToGrid w:val="0"/>
          <w:sz w:val="24"/>
          <w:szCs w:val="24"/>
          <w:lang w:val="es-ES"/>
        </w:rPr>
        <w:t>20 de marzo</w:t>
      </w:r>
      <w:r w:rsidRPr="002E68BA">
        <w:rPr>
          <w:rStyle w:val="Textoennegrita"/>
          <w:rFonts w:ascii="Arial" w:eastAsia="Arial Unicode MS" w:hAnsi="Arial" w:cs="Arial"/>
          <w:b w:val="0"/>
          <w:snapToGrid w:val="0"/>
          <w:sz w:val="24"/>
          <w:szCs w:val="24"/>
          <w:lang w:val="es-ES"/>
        </w:rPr>
        <w:t>. ACIEM ofrecerá el servicio de transporte ida y regreso. La meta es tener 45 Delegados de ACIEM Cundinamarca a la Asamblea. De antemano, la institución agradece la participación de sus miembros en este evento institucional.</w:t>
      </w:r>
    </w:p>
    <w:p w:rsidR="00D654C2" w:rsidRPr="00825777" w:rsidRDefault="00D654C2" w:rsidP="002E68BA">
      <w:pPr>
        <w:pStyle w:val="Prrafodelista"/>
        <w:tabs>
          <w:tab w:val="left" w:pos="1276"/>
        </w:tabs>
        <w:ind w:left="1004" w:firstLine="0"/>
        <w:jc w:val="both"/>
        <w:rPr>
          <w:rStyle w:val="Textoennegrita"/>
          <w:rFonts w:ascii="Arial" w:eastAsia="Arial Unicode MS" w:hAnsi="Arial" w:cs="Arial"/>
          <w:b w:val="0"/>
          <w:snapToGrid w:val="0"/>
          <w:sz w:val="24"/>
          <w:szCs w:val="24"/>
          <w:lang w:val="es-ES"/>
        </w:rPr>
      </w:pPr>
    </w:p>
    <w:p w:rsidR="00D654C2" w:rsidRPr="002E68BA" w:rsidRDefault="00D654C2" w:rsidP="00931242">
      <w:pPr>
        <w:pStyle w:val="Prrafodelista"/>
        <w:numPr>
          <w:ilvl w:val="0"/>
          <w:numId w:val="11"/>
        </w:numPr>
        <w:tabs>
          <w:tab w:val="left" w:pos="1418"/>
        </w:tabs>
        <w:jc w:val="both"/>
        <w:rPr>
          <w:rStyle w:val="Textoennegrita"/>
          <w:rFonts w:ascii="Arial" w:eastAsia="Arial Unicode MS" w:hAnsi="Arial" w:cs="Arial"/>
          <w:b w:val="0"/>
          <w:snapToGrid w:val="0"/>
          <w:sz w:val="24"/>
          <w:szCs w:val="24"/>
          <w:lang w:val="es-ES"/>
        </w:rPr>
      </w:pPr>
      <w:r w:rsidRPr="002E68BA">
        <w:rPr>
          <w:rStyle w:val="Textoennegrita"/>
          <w:rFonts w:ascii="Arial" w:eastAsia="Arial Unicode MS" w:hAnsi="Arial" w:cs="Arial"/>
          <w:snapToGrid w:val="0"/>
          <w:sz w:val="24"/>
          <w:szCs w:val="24"/>
          <w:lang w:val="es-ES"/>
        </w:rPr>
        <w:t>Asamblea ACIEM Cundinamarca</w:t>
      </w:r>
      <w:r w:rsidRPr="002E68BA">
        <w:rPr>
          <w:rStyle w:val="Textoennegrita"/>
          <w:rFonts w:ascii="Arial" w:eastAsia="Arial Unicode MS" w:hAnsi="Arial" w:cs="Arial"/>
          <w:b w:val="0"/>
          <w:snapToGrid w:val="0"/>
          <w:sz w:val="24"/>
          <w:szCs w:val="24"/>
          <w:lang w:val="es-ES"/>
        </w:rPr>
        <w:t xml:space="preserve">, que se efectuará el </w:t>
      </w:r>
      <w:r w:rsidRPr="002E68BA">
        <w:rPr>
          <w:rStyle w:val="Textoennegrita"/>
          <w:rFonts w:ascii="Arial" w:eastAsia="Arial Unicode MS" w:hAnsi="Arial" w:cs="Arial"/>
          <w:snapToGrid w:val="0"/>
          <w:sz w:val="24"/>
          <w:szCs w:val="24"/>
          <w:lang w:val="es-ES"/>
        </w:rPr>
        <w:t>27 de marzo a partir de las 6:00 p.m.</w:t>
      </w:r>
      <w:r w:rsidRPr="002E68BA">
        <w:rPr>
          <w:rStyle w:val="Textoennegrita"/>
          <w:rFonts w:ascii="Arial" w:eastAsia="Arial Unicode MS" w:hAnsi="Arial" w:cs="Arial"/>
          <w:b w:val="0"/>
          <w:snapToGrid w:val="0"/>
          <w:sz w:val="24"/>
          <w:szCs w:val="24"/>
          <w:lang w:val="es-ES"/>
        </w:rPr>
        <w:t xml:space="preserve"> en la sede de la Asociación con el fin de tratar la gestión del gremio durante el último año a favor de la Ingeniería y de sus Afiliados.</w:t>
      </w:r>
    </w:p>
    <w:p w:rsidR="009D1644" w:rsidRDefault="009D1644" w:rsidP="009D1644">
      <w:pPr>
        <w:pStyle w:val="Estndar"/>
        <w:widowControl/>
        <w:ind w:left="1069"/>
        <w:jc w:val="both"/>
        <w:rPr>
          <w:rFonts w:ascii="Arial" w:hAnsi="Arial" w:cs="Arial"/>
          <w:snapToGrid/>
          <w:szCs w:val="24"/>
          <w:lang w:val="es-CO"/>
        </w:rPr>
      </w:pPr>
    </w:p>
    <w:p w:rsidR="00B96CC8" w:rsidRDefault="00F0775E" w:rsidP="0087004D">
      <w:pPr>
        <w:shd w:val="clear" w:color="auto" w:fill="DDDDDD"/>
        <w:tabs>
          <w:tab w:val="left" w:pos="503"/>
          <w:tab w:val="center" w:pos="4743"/>
          <w:tab w:val="left" w:pos="5103"/>
          <w:tab w:val="left" w:pos="6663"/>
          <w:tab w:val="left" w:pos="6946"/>
          <w:tab w:val="left" w:pos="8364"/>
        </w:tabs>
        <w:ind w:left="0" w:firstLine="0"/>
        <w:jc w:val="center"/>
        <w:rPr>
          <w:rFonts w:ascii="Arial" w:hAnsi="Arial" w:cs="Arial"/>
          <w:b/>
          <w:color w:val="C00000"/>
          <w:sz w:val="24"/>
          <w:szCs w:val="24"/>
        </w:rPr>
      </w:pPr>
      <w:r w:rsidRPr="00614FAE">
        <w:rPr>
          <w:rFonts w:ascii="Arial" w:hAnsi="Arial" w:cs="Arial"/>
          <w:b/>
          <w:color w:val="C00000"/>
          <w:sz w:val="24"/>
          <w:szCs w:val="24"/>
        </w:rPr>
        <w:t xml:space="preserve">Se informa a los miembros de la Comisión, </w:t>
      </w:r>
      <w:r w:rsidR="0066661C">
        <w:rPr>
          <w:rFonts w:ascii="Arial" w:hAnsi="Arial" w:cs="Arial"/>
          <w:b/>
          <w:color w:val="C00000"/>
          <w:sz w:val="24"/>
          <w:szCs w:val="24"/>
        </w:rPr>
        <w:t xml:space="preserve">que la próxima reunión </w:t>
      </w:r>
    </w:p>
    <w:p w:rsidR="00754702" w:rsidRPr="00614FAE" w:rsidRDefault="0066661C" w:rsidP="0087004D">
      <w:pPr>
        <w:shd w:val="clear" w:color="auto" w:fill="DDDDDD"/>
        <w:tabs>
          <w:tab w:val="left" w:pos="503"/>
          <w:tab w:val="center" w:pos="4743"/>
          <w:tab w:val="left" w:pos="5103"/>
          <w:tab w:val="left" w:pos="6663"/>
          <w:tab w:val="left" w:pos="6946"/>
          <w:tab w:val="left" w:pos="8364"/>
        </w:tabs>
        <w:ind w:left="0" w:firstLine="0"/>
        <w:jc w:val="center"/>
        <w:rPr>
          <w:rFonts w:ascii="Arial" w:hAnsi="Arial" w:cs="Arial"/>
          <w:b/>
          <w:color w:val="C00000"/>
          <w:sz w:val="24"/>
          <w:szCs w:val="24"/>
        </w:rPr>
      </w:pPr>
      <w:r>
        <w:rPr>
          <w:rFonts w:ascii="Arial" w:hAnsi="Arial" w:cs="Arial"/>
          <w:b/>
          <w:color w:val="C00000"/>
          <w:sz w:val="24"/>
          <w:szCs w:val="24"/>
        </w:rPr>
        <w:t xml:space="preserve">se realizará </w:t>
      </w:r>
      <w:r w:rsidR="00B578DC">
        <w:rPr>
          <w:rFonts w:ascii="Arial" w:hAnsi="Arial" w:cs="Arial"/>
          <w:b/>
          <w:color w:val="C00000"/>
          <w:sz w:val="24"/>
          <w:szCs w:val="24"/>
        </w:rPr>
        <w:t>e</w:t>
      </w:r>
      <w:r w:rsidR="00E64343">
        <w:rPr>
          <w:rFonts w:ascii="Arial" w:hAnsi="Arial" w:cs="Arial"/>
          <w:b/>
          <w:color w:val="C00000"/>
          <w:sz w:val="24"/>
          <w:szCs w:val="24"/>
        </w:rPr>
        <w:t>l</w:t>
      </w:r>
      <w:r>
        <w:rPr>
          <w:rFonts w:ascii="Arial" w:hAnsi="Arial" w:cs="Arial"/>
          <w:b/>
          <w:color w:val="C00000"/>
          <w:sz w:val="24"/>
          <w:szCs w:val="24"/>
        </w:rPr>
        <w:t xml:space="preserve"> </w:t>
      </w:r>
      <w:r w:rsidR="000A62E4" w:rsidRPr="000A62E4">
        <w:rPr>
          <w:rFonts w:ascii="Arial" w:hAnsi="Arial" w:cs="Arial"/>
          <w:b/>
          <w:color w:val="C00000"/>
          <w:sz w:val="24"/>
          <w:szCs w:val="24"/>
        </w:rPr>
        <w:t xml:space="preserve">MIÉRCOLES </w:t>
      </w:r>
      <w:r w:rsidR="006D152E">
        <w:rPr>
          <w:rFonts w:ascii="Arial" w:hAnsi="Arial" w:cs="Arial"/>
          <w:b/>
          <w:color w:val="C00000"/>
          <w:sz w:val="24"/>
          <w:szCs w:val="24"/>
        </w:rPr>
        <w:t>2</w:t>
      </w:r>
      <w:r w:rsidR="00D654C2">
        <w:rPr>
          <w:rFonts w:ascii="Arial" w:hAnsi="Arial" w:cs="Arial"/>
          <w:b/>
          <w:color w:val="C00000"/>
          <w:sz w:val="24"/>
          <w:szCs w:val="24"/>
        </w:rPr>
        <w:t>5</w:t>
      </w:r>
      <w:r w:rsidR="009A28FD">
        <w:rPr>
          <w:rFonts w:ascii="Arial" w:hAnsi="Arial" w:cs="Arial"/>
          <w:b/>
          <w:color w:val="C00000"/>
          <w:sz w:val="24"/>
          <w:szCs w:val="24"/>
        </w:rPr>
        <w:t xml:space="preserve"> DE </w:t>
      </w:r>
      <w:r w:rsidR="00501015">
        <w:rPr>
          <w:rFonts w:ascii="Arial" w:hAnsi="Arial" w:cs="Arial"/>
          <w:b/>
          <w:color w:val="C00000"/>
          <w:sz w:val="24"/>
          <w:szCs w:val="24"/>
        </w:rPr>
        <w:t xml:space="preserve">MARZO </w:t>
      </w:r>
      <w:r w:rsidR="000A62E4" w:rsidRPr="000A62E4">
        <w:rPr>
          <w:rFonts w:ascii="Arial" w:hAnsi="Arial" w:cs="Arial"/>
          <w:b/>
          <w:color w:val="C00000"/>
          <w:sz w:val="24"/>
          <w:szCs w:val="24"/>
        </w:rPr>
        <w:t xml:space="preserve">A LAS </w:t>
      </w:r>
      <w:r>
        <w:rPr>
          <w:rFonts w:ascii="Arial" w:hAnsi="Arial" w:cs="Arial"/>
          <w:b/>
          <w:color w:val="C00000"/>
          <w:sz w:val="24"/>
          <w:szCs w:val="24"/>
        </w:rPr>
        <w:t>7:00 A.M.</w:t>
      </w:r>
    </w:p>
    <w:sectPr w:rsidR="00754702" w:rsidRPr="00614FAE" w:rsidSect="0051570E">
      <w:type w:val="continuous"/>
      <w:pgSz w:w="12240" w:h="15840"/>
      <w:pgMar w:top="2410" w:right="1608" w:bottom="1276" w:left="1276" w:header="720" w:footer="491" w:gutter="0"/>
      <w:cols w:space="720" w:equalWidth="0">
        <w:col w:w="9356"/>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42" w:rsidRDefault="00931242" w:rsidP="00876CF5">
      <w:r>
        <w:separator/>
      </w:r>
    </w:p>
  </w:endnote>
  <w:endnote w:type="continuationSeparator" w:id="0">
    <w:p w:rsidR="00931242" w:rsidRDefault="00931242" w:rsidP="0087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1258"/>
      <w:docPartObj>
        <w:docPartGallery w:val="Page Numbers (Bottom of Page)"/>
        <w:docPartUnique/>
      </w:docPartObj>
    </w:sdtPr>
    <w:sdtEndPr>
      <w:rPr>
        <w:rFonts w:ascii="Arial" w:hAnsi="Arial" w:cs="Arial"/>
        <w:sz w:val="22"/>
        <w:szCs w:val="22"/>
      </w:rPr>
    </w:sdtEndPr>
    <w:sdtContent>
      <w:p w:rsidR="008866BA" w:rsidRPr="00EB70B8" w:rsidRDefault="008866BA">
        <w:pPr>
          <w:pStyle w:val="Piedepgina"/>
          <w:jc w:val="right"/>
          <w:rPr>
            <w:rFonts w:ascii="Arial" w:hAnsi="Arial" w:cs="Arial"/>
            <w:sz w:val="22"/>
            <w:szCs w:val="22"/>
          </w:rPr>
        </w:pPr>
        <w:r>
          <w:rPr>
            <w:rFonts w:ascii="Arial" w:hAnsi="Arial" w:cs="Arial"/>
            <w:noProof/>
            <w:sz w:val="22"/>
            <w:szCs w:val="22"/>
            <w:lang w:eastAsia="es-CO"/>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-12700</wp:posOffset>
                  </wp:positionV>
                  <wp:extent cx="5705475" cy="245110"/>
                  <wp:effectExtent l="0" t="0" r="952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51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BA" w:rsidRPr="00D717F3" w:rsidRDefault="008866BA" w:rsidP="00D717F3">
                              <w:pPr>
                                <w:ind w:left="0" w:firstLine="0"/>
                                <w:rPr>
                                  <w:rFonts w:ascii="Arial" w:hAnsi="Arial" w:cs="Arial"/>
                                  <w:sz w:val="18"/>
                                  <w:szCs w:val="18"/>
                                  <w:lang w:val="es-MX"/>
                                </w:rPr>
                              </w:pPr>
                              <w:r>
                                <w:rPr>
                                  <w:rFonts w:ascii="Arial" w:hAnsi="Arial" w:cs="Arial"/>
                                  <w:sz w:val="18"/>
                                  <w:szCs w:val="18"/>
                                  <w:lang w:val="es-MX"/>
                                </w:rPr>
                                <w:t>Comisión de Integración &amp; Promoción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1.2pt;margin-top:-1pt;width:449.2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" fillcolor="#c00000" stroked="f">
                  <v:textbox>
                    <w:txbxContent>
                      <w:p w:rsidR="008866BA" w:rsidRPr="00D717F3" w:rsidRDefault="008866BA" w:rsidP="00D717F3">
                        <w:pPr>
                          <w:ind w:left="0" w:firstLine="0"/>
                          <w:rPr>
                            <w:rFonts w:ascii="Arial" w:hAnsi="Arial" w:cs="Arial"/>
                            <w:sz w:val="18"/>
                            <w:szCs w:val="18"/>
                            <w:lang w:val="es-MX"/>
                          </w:rPr>
                        </w:pPr>
                        <w:r>
                          <w:rPr>
                            <w:rFonts w:ascii="Arial" w:hAnsi="Arial" w:cs="Arial"/>
                            <w:sz w:val="18"/>
                            <w:szCs w:val="18"/>
                            <w:lang w:val="es-MX"/>
                          </w:rPr>
                          <w:t>Comisión de Integración &amp; Promoción Profesional</w:t>
                        </w:r>
                      </w:p>
                    </w:txbxContent>
                  </v:textbox>
                </v:shape>
              </w:pict>
            </mc:Fallback>
          </mc:AlternateContent>
        </w:r>
        <w:r w:rsidRPr="00EB70B8">
          <w:rPr>
            <w:rFonts w:ascii="Arial" w:hAnsi="Arial" w:cs="Arial"/>
            <w:sz w:val="22"/>
            <w:szCs w:val="22"/>
          </w:rPr>
          <w:fldChar w:fldCharType="begin"/>
        </w:r>
        <w:r w:rsidRPr="00EB70B8">
          <w:rPr>
            <w:rFonts w:ascii="Arial" w:hAnsi="Arial" w:cs="Arial"/>
            <w:sz w:val="22"/>
            <w:szCs w:val="22"/>
          </w:rPr>
          <w:instrText xml:space="preserve"> PAGE   \* MERGEFORMAT </w:instrText>
        </w:r>
        <w:r w:rsidRPr="00EB70B8">
          <w:rPr>
            <w:rFonts w:ascii="Arial" w:hAnsi="Arial" w:cs="Arial"/>
            <w:sz w:val="22"/>
            <w:szCs w:val="22"/>
          </w:rPr>
          <w:fldChar w:fldCharType="separate"/>
        </w:r>
        <w:r w:rsidR="00A34844">
          <w:rPr>
            <w:rFonts w:ascii="Arial" w:hAnsi="Arial" w:cs="Arial"/>
            <w:noProof/>
            <w:sz w:val="22"/>
            <w:szCs w:val="22"/>
          </w:rPr>
          <w:t>7</w:t>
        </w:r>
        <w:r w:rsidRPr="00EB70B8">
          <w:rPr>
            <w:rFonts w:ascii="Arial" w:hAnsi="Arial" w:cs="Arial"/>
            <w:sz w:val="22"/>
            <w:szCs w:val="22"/>
          </w:rPr>
          <w:fldChar w:fldCharType="end"/>
        </w:r>
      </w:p>
    </w:sdtContent>
  </w:sdt>
  <w:p w:rsidR="008866BA" w:rsidRDefault="008866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42" w:rsidRDefault="00931242" w:rsidP="00876CF5">
      <w:r>
        <w:separator/>
      </w:r>
    </w:p>
  </w:footnote>
  <w:footnote w:type="continuationSeparator" w:id="0">
    <w:p w:rsidR="00931242" w:rsidRDefault="00931242" w:rsidP="0087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A" w:rsidRDefault="008866BA" w:rsidP="00BB0BE4">
    <w:pPr>
      <w:pStyle w:val="Encabezado"/>
      <w:ind w:left="284" w:hanging="284"/>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1066165</wp:posOffset>
              </wp:positionH>
              <wp:positionV relativeFrom="paragraph">
                <wp:posOffset>9525</wp:posOffset>
              </wp:positionV>
              <wp:extent cx="508635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BA" w:rsidRPr="00BB0BE4" w:rsidRDefault="008866BA" w:rsidP="00BB0BE4">
                          <w:pPr>
                            <w:spacing w:before="120"/>
                            <w:jc w:val="center"/>
                            <w:rPr>
                              <w:rFonts w:ascii="Arial" w:hAnsi="Arial" w:cs="Arial"/>
                              <w:b/>
                              <w:sz w:val="22"/>
                              <w:szCs w:val="22"/>
                            </w:rPr>
                          </w:pPr>
                          <w:r w:rsidRPr="00BB0BE4">
                            <w:rPr>
                              <w:rFonts w:ascii="Arial" w:hAnsi="Arial" w:cs="Arial"/>
                              <w:b/>
                              <w:sz w:val="22"/>
                              <w:szCs w:val="22"/>
                            </w:rPr>
                            <w:t>ASOCIACIÓN COLOMBIANA DE INGENIEROS ACIEM</w:t>
                          </w:r>
                        </w:p>
                        <w:p w:rsidR="008866BA" w:rsidRPr="00BB0BE4" w:rsidRDefault="008866BA" w:rsidP="00D717F3">
                          <w:pPr>
                            <w:spacing w:before="120"/>
                            <w:ind w:left="0" w:firstLine="0"/>
                            <w:jc w:val="center"/>
                            <w:rPr>
                              <w:rFonts w:ascii="Arial" w:hAnsi="Arial" w:cs="Arial"/>
                              <w:b/>
                              <w:sz w:val="22"/>
                              <w:szCs w:val="22"/>
                            </w:rPr>
                          </w:pPr>
                          <w:r w:rsidRPr="00BB0BE4">
                            <w:rPr>
                              <w:rFonts w:ascii="Arial" w:hAnsi="Arial" w:cs="Arial"/>
                              <w:b/>
                              <w:sz w:val="22"/>
                              <w:szCs w:val="22"/>
                            </w:rPr>
                            <w:t>CAPÍTULO CUNDINAMARCA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5pt;margin-top:.75pt;width:40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XygA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" stroked="f">
              <v:textbox>
                <w:txbxContent>
                  <w:p w:rsidR="008866BA" w:rsidRPr="00BB0BE4" w:rsidRDefault="008866BA" w:rsidP="00BB0BE4">
                    <w:pPr>
                      <w:spacing w:before="120"/>
                      <w:jc w:val="center"/>
                      <w:rPr>
                        <w:rFonts w:ascii="Arial" w:hAnsi="Arial" w:cs="Arial"/>
                        <w:b/>
                        <w:sz w:val="22"/>
                        <w:szCs w:val="22"/>
                      </w:rPr>
                    </w:pPr>
                    <w:r w:rsidRPr="00BB0BE4">
                      <w:rPr>
                        <w:rFonts w:ascii="Arial" w:hAnsi="Arial" w:cs="Arial"/>
                        <w:b/>
                        <w:sz w:val="22"/>
                        <w:szCs w:val="22"/>
                      </w:rPr>
                      <w:t>ASOCIACIÓN COLOMBIANA DE INGENIEROS ACIEM</w:t>
                    </w:r>
                  </w:p>
                  <w:p w:rsidR="008866BA" w:rsidRPr="00BB0BE4" w:rsidRDefault="008866BA" w:rsidP="00D717F3">
                    <w:pPr>
                      <w:spacing w:before="120"/>
                      <w:ind w:left="0" w:firstLine="0"/>
                      <w:jc w:val="center"/>
                      <w:rPr>
                        <w:rFonts w:ascii="Arial" w:hAnsi="Arial" w:cs="Arial"/>
                        <w:b/>
                        <w:sz w:val="22"/>
                        <w:szCs w:val="22"/>
                      </w:rPr>
                    </w:pPr>
                    <w:r w:rsidRPr="00BB0BE4">
                      <w:rPr>
                        <w:rFonts w:ascii="Arial" w:hAnsi="Arial" w:cs="Arial"/>
                        <w:b/>
                        <w:sz w:val="22"/>
                        <w:szCs w:val="22"/>
                      </w:rPr>
                      <w:t>CAPÍTULO CUNDINAMARCA</w:t>
                    </w:r>
                  </w:p>
                </w:txbxContent>
              </v:textbox>
            </v:shape>
          </w:pict>
        </mc:Fallback>
      </mc:AlternateContent>
    </w:r>
    <w:r>
      <w:rPr>
        <w:noProof/>
        <w:lang w:eastAsia="es-CO"/>
      </w:rPr>
      <mc:AlternateContent>
        <mc:Choice Requires="wps">
          <w:drawing>
            <wp:anchor distT="0" distB="0" distL="114300" distR="114300" simplePos="0" relativeHeight="251657215" behindDoc="0" locked="0" layoutInCell="0" allowOverlap="1">
              <wp:simplePos x="0" y="0"/>
              <wp:positionH relativeFrom="page">
                <wp:posOffset>695325</wp:posOffset>
              </wp:positionH>
              <wp:positionV relativeFrom="page">
                <wp:posOffset>1143000</wp:posOffset>
              </wp:positionV>
              <wp:extent cx="6477000" cy="8298815"/>
              <wp:effectExtent l="0" t="0" r="19050" b="260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298815"/>
                      </a:xfrm>
                      <a:prstGeom prst="roundRect">
                        <a:avLst>
                          <a:gd name="adj" fmla="val 4023"/>
                        </a:avLst>
                      </a:prstGeom>
                      <a:noFill/>
                      <a:ln w="6350">
                        <a:solidFill>
                          <a:srgbClr val="C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A2D55" id="AutoShape 10" o:spid="_x0000_s1026" style="position:absolute;margin-left:54.75pt;margin-top:90pt;width:510pt;height:653.4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" o:allowincell="f" filled="f" fillcolor="black" strokecolor="#c00000" strokeweight=".5pt">
              <w10:wrap anchorx="page" anchory="page"/>
            </v:roundrect>
          </w:pict>
        </mc:Fallback>
      </mc:AlternateContent>
    </w:r>
    <w:r>
      <w:rPr>
        <w:noProof/>
        <w:lang w:eastAsia="es-CO"/>
      </w:rPr>
      <w:drawing>
        <wp:anchor distT="0" distB="0" distL="114300" distR="114300" simplePos="0" relativeHeight="251658240" behindDoc="0" locked="0" layoutInCell="1" allowOverlap="1">
          <wp:simplePos x="0" y="0"/>
          <wp:positionH relativeFrom="column">
            <wp:posOffset>75565</wp:posOffset>
          </wp:positionH>
          <wp:positionV relativeFrom="paragraph">
            <wp:posOffset>-142875</wp:posOffset>
          </wp:positionV>
          <wp:extent cx="990600" cy="790575"/>
          <wp:effectExtent l="19050" t="0" r="0" b="0"/>
          <wp:wrapNone/>
          <wp:docPr id="1" name="0 Imagen" descr="LOGO ACIEM_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IEM_NACIONAL.jpg"/>
                  <pic:cNvPicPr/>
                </pic:nvPicPr>
                <pic:blipFill>
                  <a:blip r:embed="rId1"/>
                  <a:srcRect b="28415"/>
                  <a:stretch>
                    <a:fillRect/>
                  </a:stretch>
                </pic:blipFill>
                <pic:spPr>
                  <a:xfrm>
                    <a:off x="0" y="0"/>
                    <a:ext cx="990600"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8DE"/>
    <w:multiLevelType w:val="hybridMultilevel"/>
    <w:tmpl w:val="72EC57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C8339F"/>
    <w:multiLevelType w:val="hybridMultilevel"/>
    <w:tmpl w:val="4A1C992E"/>
    <w:lvl w:ilvl="0" w:tplc="240A0017">
      <w:start w:val="1"/>
      <w:numFmt w:val="lowerLetter"/>
      <w:lvlText w:val="%1)"/>
      <w:lvlJc w:val="left"/>
      <w:pPr>
        <w:ind w:left="1778" w:hanging="360"/>
      </w:pPr>
      <w:rPr>
        <w:rFonts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
    <w:nsid w:val="1BA71375"/>
    <w:multiLevelType w:val="hybridMultilevel"/>
    <w:tmpl w:val="E68AE0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DA7C10"/>
    <w:multiLevelType w:val="hybridMultilevel"/>
    <w:tmpl w:val="6430DF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9903A7"/>
    <w:multiLevelType w:val="hybridMultilevel"/>
    <w:tmpl w:val="BA4807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DF77C7"/>
    <w:multiLevelType w:val="hybridMultilevel"/>
    <w:tmpl w:val="4498E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DB4292"/>
    <w:multiLevelType w:val="hybridMultilevel"/>
    <w:tmpl w:val="3C44651A"/>
    <w:lvl w:ilvl="0" w:tplc="240A000D">
      <w:start w:val="1"/>
      <w:numFmt w:val="bullet"/>
      <w:lvlText w:val=""/>
      <w:lvlJc w:val="left"/>
      <w:pPr>
        <w:ind w:left="1080" w:hanging="360"/>
      </w:pPr>
      <w:rPr>
        <w:rFonts w:ascii="Wingdings" w:hAnsi="Wingdings" w:hint="default"/>
      </w:rPr>
    </w:lvl>
    <w:lvl w:ilvl="1" w:tplc="1AE8B0D4">
      <w:numFmt w:val="bullet"/>
      <w:lvlText w:val="-"/>
      <w:lvlJc w:val="left"/>
      <w:pPr>
        <w:ind w:left="1800" w:hanging="360"/>
      </w:pPr>
      <w:rPr>
        <w:rFonts w:ascii="Arial" w:eastAsia="Times New Roman" w:hAnsi="Arial" w:cs="Aria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2F622EC"/>
    <w:multiLevelType w:val="hybridMultilevel"/>
    <w:tmpl w:val="529A65A4"/>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F3826F8"/>
    <w:multiLevelType w:val="hybridMultilevel"/>
    <w:tmpl w:val="ECB4783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64DE6802"/>
    <w:multiLevelType w:val="hybridMultilevel"/>
    <w:tmpl w:val="C0029A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0250BFD"/>
    <w:multiLevelType w:val="hybridMultilevel"/>
    <w:tmpl w:val="4498E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E264B50"/>
    <w:multiLevelType w:val="hybridMultilevel"/>
    <w:tmpl w:val="D4D6943A"/>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D">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F343D6E"/>
    <w:multiLevelType w:val="hybridMultilevel"/>
    <w:tmpl w:val="E25C6C2A"/>
    <w:lvl w:ilvl="0" w:tplc="0AE44BEA">
      <w:start w:val="1"/>
      <w:numFmt w:val="bullet"/>
      <w:lvlText w:val=""/>
      <w:lvlJc w:val="left"/>
      <w:pPr>
        <w:ind w:left="360" w:hanging="360"/>
      </w:pPr>
      <w:rPr>
        <w:rFonts w:ascii="Wingdings" w:hAnsi="Wingdings" w:hint="default"/>
        <w:color w:val="auto"/>
        <w:sz w:val="28"/>
        <w:szCs w:val="2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2"/>
  </w:num>
  <w:num w:numId="6">
    <w:abstractNumId w:val="6"/>
  </w:num>
  <w:num w:numId="7">
    <w:abstractNumId w:val="9"/>
  </w:num>
  <w:num w:numId="8">
    <w:abstractNumId w:val="0"/>
  </w:num>
  <w:num w:numId="9">
    <w:abstractNumId w:val="4"/>
  </w:num>
  <w:num w:numId="10">
    <w:abstractNumId w:val="3"/>
  </w:num>
  <w:num w:numId="11">
    <w:abstractNumId w:val="7"/>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8B"/>
    <w:rsid w:val="0000014B"/>
    <w:rsid w:val="0000019F"/>
    <w:rsid w:val="0000067C"/>
    <w:rsid w:val="00000718"/>
    <w:rsid w:val="00001FF5"/>
    <w:rsid w:val="00002586"/>
    <w:rsid w:val="0000260C"/>
    <w:rsid w:val="00002F4E"/>
    <w:rsid w:val="00003076"/>
    <w:rsid w:val="0000430C"/>
    <w:rsid w:val="0000481C"/>
    <w:rsid w:val="00004EB9"/>
    <w:rsid w:val="0000551A"/>
    <w:rsid w:val="00006505"/>
    <w:rsid w:val="00006709"/>
    <w:rsid w:val="00007759"/>
    <w:rsid w:val="000079A4"/>
    <w:rsid w:val="00007FD5"/>
    <w:rsid w:val="000103EC"/>
    <w:rsid w:val="00011713"/>
    <w:rsid w:val="00011C9F"/>
    <w:rsid w:val="00011D6E"/>
    <w:rsid w:val="00012A12"/>
    <w:rsid w:val="00013579"/>
    <w:rsid w:val="00013591"/>
    <w:rsid w:val="00013B23"/>
    <w:rsid w:val="00014A80"/>
    <w:rsid w:val="00015708"/>
    <w:rsid w:val="000159D6"/>
    <w:rsid w:val="0001660F"/>
    <w:rsid w:val="00016E2F"/>
    <w:rsid w:val="000171F0"/>
    <w:rsid w:val="000172E8"/>
    <w:rsid w:val="00017603"/>
    <w:rsid w:val="000204CA"/>
    <w:rsid w:val="000205CC"/>
    <w:rsid w:val="000207C5"/>
    <w:rsid w:val="000210F0"/>
    <w:rsid w:val="00021F9E"/>
    <w:rsid w:val="00024819"/>
    <w:rsid w:val="00025C8C"/>
    <w:rsid w:val="00026573"/>
    <w:rsid w:val="000307A4"/>
    <w:rsid w:val="0003124F"/>
    <w:rsid w:val="000315D7"/>
    <w:rsid w:val="0003244D"/>
    <w:rsid w:val="00032CCD"/>
    <w:rsid w:val="000330C5"/>
    <w:rsid w:val="000353E5"/>
    <w:rsid w:val="0003660E"/>
    <w:rsid w:val="0003731C"/>
    <w:rsid w:val="00037708"/>
    <w:rsid w:val="00040885"/>
    <w:rsid w:val="00041229"/>
    <w:rsid w:val="00041647"/>
    <w:rsid w:val="00041CD0"/>
    <w:rsid w:val="00042048"/>
    <w:rsid w:val="0004501B"/>
    <w:rsid w:val="00046431"/>
    <w:rsid w:val="000464F2"/>
    <w:rsid w:val="000467B5"/>
    <w:rsid w:val="00051221"/>
    <w:rsid w:val="0005191A"/>
    <w:rsid w:val="00051EBD"/>
    <w:rsid w:val="00051F88"/>
    <w:rsid w:val="0005204C"/>
    <w:rsid w:val="000531D1"/>
    <w:rsid w:val="0005361B"/>
    <w:rsid w:val="00053784"/>
    <w:rsid w:val="00053DCC"/>
    <w:rsid w:val="000542F9"/>
    <w:rsid w:val="00054F70"/>
    <w:rsid w:val="000553A1"/>
    <w:rsid w:val="00055554"/>
    <w:rsid w:val="00055FA6"/>
    <w:rsid w:val="00061042"/>
    <w:rsid w:val="0006146D"/>
    <w:rsid w:val="00061F13"/>
    <w:rsid w:val="000625FF"/>
    <w:rsid w:val="0006282D"/>
    <w:rsid w:val="000628E5"/>
    <w:rsid w:val="0006382C"/>
    <w:rsid w:val="00063F1A"/>
    <w:rsid w:val="0006490D"/>
    <w:rsid w:val="0006492B"/>
    <w:rsid w:val="0006563D"/>
    <w:rsid w:val="0006597E"/>
    <w:rsid w:val="00067AC3"/>
    <w:rsid w:val="0007182E"/>
    <w:rsid w:val="00072466"/>
    <w:rsid w:val="00072A05"/>
    <w:rsid w:val="00072D2B"/>
    <w:rsid w:val="0007356F"/>
    <w:rsid w:val="000737BD"/>
    <w:rsid w:val="00073A70"/>
    <w:rsid w:val="00073A90"/>
    <w:rsid w:val="000747A3"/>
    <w:rsid w:val="00076A63"/>
    <w:rsid w:val="000777FE"/>
    <w:rsid w:val="0008005C"/>
    <w:rsid w:val="000804F4"/>
    <w:rsid w:val="0008101E"/>
    <w:rsid w:val="000823F9"/>
    <w:rsid w:val="000826D8"/>
    <w:rsid w:val="000845C6"/>
    <w:rsid w:val="00084940"/>
    <w:rsid w:val="00084B25"/>
    <w:rsid w:val="00085618"/>
    <w:rsid w:val="0008636B"/>
    <w:rsid w:val="00086CD7"/>
    <w:rsid w:val="00087798"/>
    <w:rsid w:val="000904E1"/>
    <w:rsid w:val="000912BF"/>
    <w:rsid w:val="000912E5"/>
    <w:rsid w:val="00091861"/>
    <w:rsid w:val="00092CB2"/>
    <w:rsid w:val="00092E75"/>
    <w:rsid w:val="00092E9C"/>
    <w:rsid w:val="00093BA1"/>
    <w:rsid w:val="00093C00"/>
    <w:rsid w:val="00093ED9"/>
    <w:rsid w:val="000951AC"/>
    <w:rsid w:val="00096128"/>
    <w:rsid w:val="00096A8A"/>
    <w:rsid w:val="000978A3"/>
    <w:rsid w:val="000A04F6"/>
    <w:rsid w:val="000A3771"/>
    <w:rsid w:val="000A4AC3"/>
    <w:rsid w:val="000A50AD"/>
    <w:rsid w:val="000A62E4"/>
    <w:rsid w:val="000A73C8"/>
    <w:rsid w:val="000A7675"/>
    <w:rsid w:val="000B0D57"/>
    <w:rsid w:val="000B141D"/>
    <w:rsid w:val="000B1783"/>
    <w:rsid w:val="000B1DA3"/>
    <w:rsid w:val="000B2422"/>
    <w:rsid w:val="000B373E"/>
    <w:rsid w:val="000B40A1"/>
    <w:rsid w:val="000B4606"/>
    <w:rsid w:val="000B4826"/>
    <w:rsid w:val="000B4CF8"/>
    <w:rsid w:val="000B50CB"/>
    <w:rsid w:val="000B523C"/>
    <w:rsid w:val="000B5656"/>
    <w:rsid w:val="000B68DF"/>
    <w:rsid w:val="000C0C78"/>
    <w:rsid w:val="000C0EF4"/>
    <w:rsid w:val="000C1468"/>
    <w:rsid w:val="000C1650"/>
    <w:rsid w:val="000C2B3C"/>
    <w:rsid w:val="000C2B95"/>
    <w:rsid w:val="000C427E"/>
    <w:rsid w:val="000C496B"/>
    <w:rsid w:val="000C4B42"/>
    <w:rsid w:val="000C55A8"/>
    <w:rsid w:val="000C5657"/>
    <w:rsid w:val="000C5C8E"/>
    <w:rsid w:val="000C5D6B"/>
    <w:rsid w:val="000C6846"/>
    <w:rsid w:val="000C6CB1"/>
    <w:rsid w:val="000D0FF4"/>
    <w:rsid w:val="000D1944"/>
    <w:rsid w:val="000D1C69"/>
    <w:rsid w:val="000D1DB6"/>
    <w:rsid w:val="000D1FE3"/>
    <w:rsid w:val="000D38C1"/>
    <w:rsid w:val="000D78C5"/>
    <w:rsid w:val="000D7E19"/>
    <w:rsid w:val="000E1062"/>
    <w:rsid w:val="000E1183"/>
    <w:rsid w:val="000E201A"/>
    <w:rsid w:val="000E2570"/>
    <w:rsid w:val="000E4710"/>
    <w:rsid w:val="000E60FC"/>
    <w:rsid w:val="000E642D"/>
    <w:rsid w:val="000E6F85"/>
    <w:rsid w:val="000E7301"/>
    <w:rsid w:val="000E74C6"/>
    <w:rsid w:val="000F05CD"/>
    <w:rsid w:val="000F0FA4"/>
    <w:rsid w:val="000F2CAE"/>
    <w:rsid w:val="000F33D3"/>
    <w:rsid w:val="000F567B"/>
    <w:rsid w:val="001001F4"/>
    <w:rsid w:val="0010268E"/>
    <w:rsid w:val="001027AC"/>
    <w:rsid w:val="001029D5"/>
    <w:rsid w:val="00104D22"/>
    <w:rsid w:val="00105416"/>
    <w:rsid w:val="00106C0C"/>
    <w:rsid w:val="001070EC"/>
    <w:rsid w:val="00110C0F"/>
    <w:rsid w:val="0011206A"/>
    <w:rsid w:val="00112777"/>
    <w:rsid w:val="001130B3"/>
    <w:rsid w:val="00113B88"/>
    <w:rsid w:val="00113E99"/>
    <w:rsid w:val="00113F3B"/>
    <w:rsid w:val="00114D01"/>
    <w:rsid w:val="00116AFF"/>
    <w:rsid w:val="00117AE7"/>
    <w:rsid w:val="001215C5"/>
    <w:rsid w:val="00123A9D"/>
    <w:rsid w:val="00124A15"/>
    <w:rsid w:val="00124B63"/>
    <w:rsid w:val="00124F36"/>
    <w:rsid w:val="0012526C"/>
    <w:rsid w:val="00125586"/>
    <w:rsid w:val="0012648F"/>
    <w:rsid w:val="001267FC"/>
    <w:rsid w:val="00126DF8"/>
    <w:rsid w:val="0012744A"/>
    <w:rsid w:val="00130387"/>
    <w:rsid w:val="001314DC"/>
    <w:rsid w:val="00131B6F"/>
    <w:rsid w:val="00132C57"/>
    <w:rsid w:val="00133A7B"/>
    <w:rsid w:val="00136C80"/>
    <w:rsid w:val="00136D83"/>
    <w:rsid w:val="00136EE4"/>
    <w:rsid w:val="00137889"/>
    <w:rsid w:val="0014004B"/>
    <w:rsid w:val="00141A49"/>
    <w:rsid w:val="00141FFD"/>
    <w:rsid w:val="00143E74"/>
    <w:rsid w:val="0014476E"/>
    <w:rsid w:val="00144ABE"/>
    <w:rsid w:val="00145BDD"/>
    <w:rsid w:val="001462BD"/>
    <w:rsid w:val="001469BD"/>
    <w:rsid w:val="0014766C"/>
    <w:rsid w:val="00147FE1"/>
    <w:rsid w:val="0015077D"/>
    <w:rsid w:val="001511DF"/>
    <w:rsid w:val="0015193E"/>
    <w:rsid w:val="001525BC"/>
    <w:rsid w:val="001525DD"/>
    <w:rsid w:val="00153C3C"/>
    <w:rsid w:val="001551C7"/>
    <w:rsid w:val="001559AC"/>
    <w:rsid w:val="0015605C"/>
    <w:rsid w:val="001561F5"/>
    <w:rsid w:val="00156271"/>
    <w:rsid w:val="00156756"/>
    <w:rsid w:val="00156DE9"/>
    <w:rsid w:val="001578F1"/>
    <w:rsid w:val="00161BA8"/>
    <w:rsid w:val="00162730"/>
    <w:rsid w:val="001629FF"/>
    <w:rsid w:val="001644A5"/>
    <w:rsid w:val="001660AF"/>
    <w:rsid w:val="00166662"/>
    <w:rsid w:val="00167154"/>
    <w:rsid w:val="001677E1"/>
    <w:rsid w:val="00167829"/>
    <w:rsid w:val="00170294"/>
    <w:rsid w:val="00170CD4"/>
    <w:rsid w:val="00171BFD"/>
    <w:rsid w:val="00171DC6"/>
    <w:rsid w:val="00172BD6"/>
    <w:rsid w:val="00172D3C"/>
    <w:rsid w:val="001731EB"/>
    <w:rsid w:val="00173AF7"/>
    <w:rsid w:val="0017404D"/>
    <w:rsid w:val="00174A30"/>
    <w:rsid w:val="00175EBD"/>
    <w:rsid w:val="001760A5"/>
    <w:rsid w:val="001763B8"/>
    <w:rsid w:val="001814EB"/>
    <w:rsid w:val="0018254A"/>
    <w:rsid w:val="00183137"/>
    <w:rsid w:val="00183605"/>
    <w:rsid w:val="00184595"/>
    <w:rsid w:val="0018482E"/>
    <w:rsid w:val="00184A16"/>
    <w:rsid w:val="0018560D"/>
    <w:rsid w:val="00185787"/>
    <w:rsid w:val="001863C1"/>
    <w:rsid w:val="00186DE7"/>
    <w:rsid w:val="001879D2"/>
    <w:rsid w:val="00187A5F"/>
    <w:rsid w:val="001905C4"/>
    <w:rsid w:val="0019069E"/>
    <w:rsid w:val="0019199D"/>
    <w:rsid w:val="00192A09"/>
    <w:rsid w:val="001930BC"/>
    <w:rsid w:val="001938A4"/>
    <w:rsid w:val="00193B29"/>
    <w:rsid w:val="0019412E"/>
    <w:rsid w:val="00194F3D"/>
    <w:rsid w:val="00194F7F"/>
    <w:rsid w:val="001967A4"/>
    <w:rsid w:val="00196C02"/>
    <w:rsid w:val="00196F3F"/>
    <w:rsid w:val="001A1CE6"/>
    <w:rsid w:val="001A22A1"/>
    <w:rsid w:val="001A2738"/>
    <w:rsid w:val="001A2E28"/>
    <w:rsid w:val="001A301C"/>
    <w:rsid w:val="001A3666"/>
    <w:rsid w:val="001A3EF5"/>
    <w:rsid w:val="001A4449"/>
    <w:rsid w:val="001A4D9E"/>
    <w:rsid w:val="001A5038"/>
    <w:rsid w:val="001A5EBA"/>
    <w:rsid w:val="001A5F6B"/>
    <w:rsid w:val="001A6595"/>
    <w:rsid w:val="001A7D26"/>
    <w:rsid w:val="001B00AC"/>
    <w:rsid w:val="001B0985"/>
    <w:rsid w:val="001B1078"/>
    <w:rsid w:val="001B10D4"/>
    <w:rsid w:val="001B1125"/>
    <w:rsid w:val="001B1E08"/>
    <w:rsid w:val="001B2FB0"/>
    <w:rsid w:val="001B32C2"/>
    <w:rsid w:val="001B33E2"/>
    <w:rsid w:val="001B3505"/>
    <w:rsid w:val="001B4A5F"/>
    <w:rsid w:val="001B56C0"/>
    <w:rsid w:val="001B5C1C"/>
    <w:rsid w:val="001B63CF"/>
    <w:rsid w:val="001B6FED"/>
    <w:rsid w:val="001B7685"/>
    <w:rsid w:val="001B7E53"/>
    <w:rsid w:val="001C12FC"/>
    <w:rsid w:val="001C2D80"/>
    <w:rsid w:val="001C3770"/>
    <w:rsid w:val="001C3AEE"/>
    <w:rsid w:val="001C43E7"/>
    <w:rsid w:val="001C44B7"/>
    <w:rsid w:val="001C4888"/>
    <w:rsid w:val="001C5354"/>
    <w:rsid w:val="001C5AA8"/>
    <w:rsid w:val="001C6152"/>
    <w:rsid w:val="001C64D8"/>
    <w:rsid w:val="001C6648"/>
    <w:rsid w:val="001C705A"/>
    <w:rsid w:val="001C76D5"/>
    <w:rsid w:val="001C7DA6"/>
    <w:rsid w:val="001D0CE7"/>
    <w:rsid w:val="001D0DD4"/>
    <w:rsid w:val="001D0E7A"/>
    <w:rsid w:val="001D104F"/>
    <w:rsid w:val="001D3225"/>
    <w:rsid w:val="001D34BD"/>
    <w:rsid w:val="001D4B60"/>
    <w:rsid w:val="001D57E3"/>
    <w:rsid w:val="001D5CFF"/>
    <w:rsid w:val="001D7C30"/>
    <w:rsid w:val="001E1B0A"/>
    <w:rsid w:val="001E2C43"/>
    <w:rsid w:val="001E2D31"/>
    <w:rsid w:val="001E42DF"/>
    <w:rsid w:val="001E62E8"/>
    <w:rsid w:val="001E6714"/>
    <w:rsid w:val="001E77DD"/>
    <w:rsid w:val="001F0615"/>
    <w:rsid w:val="001F4242"/>
    <w:rsid w:val="001F5AD0"/>
    <w:rsid w:val="001F5F22"/>
    <w:rsid w:val="001F6E9D"/>
    <w:rsid w:val="001F7A13"/>
    <w:rsid w:val="002006A5"/>
    <w:rsid w:val="002008DD"/>
    <w:rsid w:val="00202463"/>
    <w:rsid w:val="002028C4"/>
    <w:rsid w:val="00202B24"/>
    <w:rsid w:val="00202B27"/>
    <w:rsid w:val="00202EC1"/>
    <w:rsid w:val="0020351E"/>
    <w:rsid w:val="00203A01"/>
    <w:rsid w:val="00204D28"/>
    <w:rsid w:val="00206F11"/>
    <w:rsid w:val="00206FA3"/>
    <w:rsid w:val="00206FFA"/>
    <w:rsid w:val="00207075"/>
    <w:rsid w:val="002072A0"/>
    <w:rsid w:val="00210486"/>
    <w:rsid w:val="0021187D"/>
    <w:rsid w:val="0021502A"/>
    <w:rsid w:val="0021574C"/>
    <w:rsid w:val="00215D46"/>
    <w:rsid w:val="00215EAD"/>
    <w:rsid w:val="00216B75"/>
    <w:rsid w:val="00216FFF"/>
    <w:rsid w:val="00220E44"/>
    <w:rsid w:val="00220F79"/>
    <w:rsid w:val="00220FE7"/>
    <w:rsid w:val="00221A52"/>
    <w:rsid w:val="00221C81"/>
    <w:rsid w:val="00222DD2"/>
    <w:rsid w:val="00223ADA"/>
    <w:rsid w:val="00224054"/>
    <w:rsid w:val="0022419E"/>
    <w:rsid w:val="00224463"/>
    <w:rsid w:val="00224953"/>
    <w:rsid w:val="00224A63"/>
    <w:rsid w:val="00224A67"/>
    <w:rsid w:val="00225C58"/>
    <w:rsid w:val="00226F19"/>
    <w:rsid w:val="00226F94"/>
    <w:rsid w:val="00230FF3"/>
    <w:rsid w:val="00231C25"/>
    <w:rsid w:val="00231EDE"/>
    <w:rsid w:val="0023374B"/>
    <w:rsid w:val="0023547E"/>
    <w:rsid w:val="00235BEE"/>
    <w:rsid w:val="002401AB"/>
    <w:rsid w:val="0024087E"/>
    <w:rsid w:val="0024089F"/>
    <w:rsid w:val="002408B6"/>
    <w:rsid w:val="00240B11"/>
    <w:rsid w:val="0024113D"/>
    <w:rsid w:val="00241492"/>
    <w:rsid w:val="00241E5E"/>
    <w:rsid w:val="0024265B"/>
    <w:rsid w:val="00243A2E"/>
    <w:rsid w:val="00243CA9"/>
    <w:rsid w:val="00245175"/>
    <w:rsid w:val="00245646"/>
    <w:rsid w:val="002459C2"/>
    <w:rsid w:val="00245D2D"/>
    <w:rsid w:val="002463E9"/>
    <w:rsid w:val="002466F2"/>
    <w:rsid w:val="00247622"/>
    <w:rsid w:val="00251118"/>
    <w:rsid w:val="002521C8"/>
    <w:rsid w:val="00253077"/>
    <w:rsid w:val="00255107"/>
    <w:rsid w:val="0025511B"/>
    <w:rsid w:val="00255396"/>
    <w:rsid w:val="00255465"/>
    <w:rsid w:val="002556E2"/>
    <w:rsid w:val="00261808"/>
    <w:rsid w:val="00261BFB"/>
    <w:rsid w:val="00262228"/>
    <w:rsid w:val="00262F7D"/>
    <w:rsid w:val="00263C86"/>
    <w:rsid w:val="00263DB4"/>
    <w:rsid w:val="0026408C"/>
    <w:rsid w:val="0026539C"/>
    <w:rsid w:val="00266AC8"/>
    <w:rsid w:val="002676F8"/>
    <w:rsid w:val="00267BF5"/>
    <w:rsid w:val="0027047B"/>
    <w:rsid w:val="002712B4"/>
    <w:rsid w:val="00271C70"/>
    <w:rsid w:val="00271DCA"/>
    <w:rsid w:val="002726A8"/>
    <w:rsid w:val="002726DC"/>
    <w:rsid w:val="00272B8A"/>
    <w:rsid w:val="002731BE"/>
    <w:rsid w:val="00273251"/>
    <w:rsid w:val="00273582"/>
    <w:rsid w:val="002756DC"/>
    <w:rsid w:val="002757AE"/>
    <w:rsid w:val="00275997"/>
    <w:rsid w:val="00275F85"/>
    <w:rsid w:val="00275FE7"/>
    <w:rsid w:val="002760BE"/>
    <w:rsid w:val="00276410"/>
    <w:rsid w:val="00276474"/>
    <w:rsid w:val="002767FE"/>
    <w:rsid w:val="00276F04"/>
    <w:rsid w:val="00277B42"/>
    <w:rsid w:val="002800AF"/>
    <w:rsid w:val="002800B0"/>
    <w:rsid w:val="00281256"/>
    <w:rsid w:val="00281482"/>
    <w:rsid w:val="002828CF"/>
    <w:rsid w:val="00282A3E"/>
    <w:rsid w:val="00284230"/>
    <w:rsid w:val="00284E89"/>
    <w:rsid w:val="0028555B"/>
    <w:rsid w:val="00285611"/>
    <w:rsid w:val="00285E16"/>
    <w:rsid w:val="0028602D"/>
    <w:rsid w:val="002864F2"/>
    <w:rsid w:val="00287386"/>
    <w:rsid w:val="00287444"/>
    <w:rsid w:val="00290380"/>
    <w:rsid w:val="00291243"/>
    <w:rsid w:val="00292A09"/>
    <w:rsid w:val="00292BC0"/>
    <w:rsid w:val="00293D88"/>
    <w:rsid w:val="0029521A"/>
    <w:rsid w:val="00296FA3"/>
    <w:rsid w:val="002A12F1"/>
    <w:rsid w:val="002A158C"/>
    <w:rsid w:val="002A1FDF"/>
    <w:rsid w:val="002A236A"/>
    <w:rsid w:val="002A3F18"/>
    <w:rsid w:val="002A4090"/>
    <w:rsid w:val="002A4469"/>
    <w:rsid w:val="002A4A76"/>
    <w:rsid w:val="002A4AB5"/>
    <w:rsid w:val="002A5F78"/>
    <w:rsid w:val="002A6745"/>
    <w:rsid w:val="002A6E6E"/>
    <w:rsid w:val="002A708B"/>
    <w:rsid w:val="002A7715"/>
    <w:rsid w:val="002B026A"/>
    <w:rsid w:val="002B0F0F"/>
    <w:rsid w:val="002B10AB"/>
    <w:rsid w:val="002B2077"/>
    <w:rsid w:val="002B2E15"/>
    <w:rsid w:val="002B2E71"/>
    <w:rsid w:val="002B3648"/>
    <w:rsid w:val="002B3671"/>
    <w:rsid w:val="002B397A"/>
    <w:rsid w:val="002B3B5B"/>
    <w:rsid w:val="002B5837"/>
    <w:rsid w:val="002B795F"/>
    <w:rsid w:val="002C0CE8"/>
    <w:rsid w:val="002C368F"/>
    <w:rsid w:val="002C36F8"/>
    <w:rsid w:val="002C484C"/>
    <w:rsid w:val="002C528A"/>
    <w:rsid w:val="002C74B9"/>
    <w:rsid w:val="002C7A78"/>
    <w:rsid w:val="002D016A"/>
    <w:rsid w:val="002D0726"/>
    <w:rsid w:val="002D27F6"/>
    <w:rsid w:val="002D3990"/>
    <w:rsid w:val="002D3C3A"/>
    <w:rsid w:val="002D6006"/>
    <w:rsid w:val="002D6107"/>
    <w:rsid w:val="002D7B66"/>
    <w:rsid w:val="002D7F26"/>
    <w:rsid w:val="002E0FCE"/>
    <w:rsid w:val="002E1209"/>
    <w:rsid w:val="002E1886"/>
    <w:rsid w:val="002E2509"/>
    <w:rsid w:val="002E2A39"/>
    <w:rsid w:val="002E3FD9"/>
    <w:rsid w:val="002E5131"/>
    <w:rsid w:val="002E5CD0"/>
    <w:rsid w:val="002E6223"/>
    <w:rsid w:val="002E6588"/>
    <w:rsid w:val="002E68BA"/>
    <w:rsid w:val="002E6C2E"/>
    <w:rsid w:val="002E70B6"/>
    <w:rsid w:val="002E7AC7"/>
    <w:rsid w:val="002F0065"/>
    <w:rsid w:val="002F192B"/>
    <w:rsid w:val="002F1B20"/>
    <w:rsid w:val="002F260A"/>
    <w:rsid w:val="002F2AE1"/>
    <w:rsid w:val="002F4E92"/>
    <w:rsid w:val="002F5385"/>
    <w:rsid w:val="002F7402"/>
    <w:rsid w:val="00300486"/>
    <w:rsid w:val="003026C4"/>
    <w:rsid w:val="00302A7E"/>
    <w:rsid w:val="00303583"/>
    <w:rsid w:val="0030595A"/>
    <w:rsid w:val="00305E33"/>
    <w:rsid w:val="00310481"/>
    <w:rsid w:val="00311354"/>
    <w:rsid w:val="00311E5A"/>
    <w:rsid w:val="00311FB3"/>
    <w:rsid w:val="00312329"/>
    <w:rsid w:val="0031248A"/>
    <w:rsid w:val="0031395B"/>
    <w:rsid w:val="003146A9"/>
    <w:rsid w:val="00314881"/>
    <w:rsid w:val="00315076"/>
    <w:rsid w:val="00315BD0"/>
    <w:rsid w:val="00315EC4"/>
    <w:rsid w:val="0031624B"/>
    <w:rsid w:val="00316FAC"/>
    <w:rsid w:val="00317BB7"/>
    <w:rsid w:val="003202B1"/>
    <w:rsid w:val="003205C6"/>
    <w:rsid w:val="0032134F"/>
    <w:rsid w:val="003218B4"/>
    <w:rsid w:val="003219F0"/>
    <w:rsid w:val="00321D4D"/>
    <w:rsid w:val="003223BB"/>
    <w:rsid w:val="00322811"/>
    <w:rsid w:val="00322A6D"/>
    <w:rsid w:val="003239E3"/>
    <w:rsid w:val="0032422A"/>
    <w:rsid w:val="00325151"/>
    <w:rsid w:val="00325594"/>
    <w:rsid w:val="0032654B"/>
    <w:rsid w:val="0032748F"/>
    <w:rsid w:val="00330072"/>
    <w:rsid w:val="003313AD"/>
    <w:rsid w:val="003320FC"/>
    <w:rsid w:val="003325D7"/>
    <w:rsid w:val="003325EE"/>
    <w:rsid w:val="00333CB6"/>
    <w:rsid w:val="00335AF7"/>
    <w:rsid w:val="00335FB1"/>
    <w:rsid w:val="003361F4"/>
    <w:rsid w:val="0033654A"/>
    <w:rsid w:val="0033673F"/>
    <w:rsid w:val="003378A7"/>
    <w:rsid w:val="00340075"/>
    <w:rsid w:val="003402C1"/>
    <w:rsid w:val="00341655"/>
    <w:rsid w:val="00341A3D"/>
    <w:rsid w:val="00342233"/>
    <w:rsid w:val="00343F1F"/>
    <w:rsid w:val="003441DD"/>
    <w:rsid w:val="00344852"/>
    <w:rsid w:val="0034555D"/>
    <w:rsid w:val="00345DE6"/>
    <w:rsid w:val="0035023A"/>
    <w:rsid w:val="00350E10"/>
    <w:rsid w:val="00350EF0"/>
    <w:rsid w:val="00352841"/>
    <w:rsid w:val="00352A30"/>
    <w:rsid w:val="003530E5"/>
    <w:rsid w:val="0035432E"/>
    <w:rsid w:val="00356007"/>
    <w:rsid w:val="00356743"/>
    <w:rsid w:val="00356753"/>
    <w:rsid w:val="003570C3"/>
    <w:rsid w:val="003624AE"/>
    <w:rsid w:val="003631BF"/>
    <w:rsid w:val="00363908"/>
    <w:rsid w:val="00364515"/>
    <w:rsid w:val="00364872"/>
    <w:rsid w:val="00365AA5"/>
    <w:rsid w:val="003660C8"/>
    <w:rsid w:val="003666F2"/>
    <w:rsid w:val="003667F3"/>
    <w:rsid w:val="00367991"/>
    <w:rsid w:val="00367D37"/>
    <w:rsid w:val="00367FCD"/>
    <w:rsid w:val="003700E1"/>
    <w:rsid w:val="003705A3"/>
    <w:rsid w:val="003710D2"/>
    <w:rsid w:val="003718B8"/>
    <w:rsid w:val="00371A03"/>
    <w:rsid w:val="003720CC"/>
    <w:rsid w:val="003741B3"/>
    <w:rsid w:val="00374304"/>
    <w:rsid w:val="0037522D"/>
    <w:rsid w:val="003761BD"/>
    <w:rsid w:val="00376361"/>
    <w:rsid w:val="00377AD7"/>
    <w:rsid w:val="00377DCF"/>
    <w:rsid w:val="00380A68"/>
    <w:rsid w:val="003820A6"/>
    <w:rsid w:val="0038284B"/>
    <w:rsid w:val="00383171"/>
    <w:rsid w:val="00383B68"/>
    <w:rsid w:val="00384B93"/>
    <w:rsid w:val="00384FB4"/>
    <w:rsid w:val="00385F68"/>
    <w:rsid w:val="003863E0"/>
    <w:rsid w:val="00386FB1"/>
    <w:rsid w:val="003872D8"/>
    <w:rsid w:val="00387801"/>
    <w:rsid w:val="00387B96"/>
    <w:rsid w:val="00387DB1"/>
    <w:rsid w:val="0039030E"/>
    <w:rsid w:val="0039034F"/>
    <w:rsid w:val="00391220"/>
    <w:rsid w:val="0039183F"/>
    <w:rsid w:val="00392BBF"/>
    <w:rsid w:val="003942D7"/>
    <w:rsid w:val="00394B9E"/>
    <w:rsid w:val="00395335"/>
    <w:rsid w:val="00395818"/>
    <w:rsid w:val="00395F1E"/>
    <w:rsid w:val="0039614F"/>
    <w:rsid w:val="00396A42"/>
    <w:rsid w:val="003A03CC"/>
    <w:rsid w:val="003A0804"/>
    <w:rsid w:val="003A10EF"/>
    <w:rsid w:val="003A1A32"/>
    <w:rsid w:val="003A1CB2"/>
    <w:rsid w:val="003A3E84"/>
    <w:rsid w:val="003A4016"/>
    <w:rsid w:val="003A41B2"/>
    <w:rsid w:val="003A46EF"/>
    <w:rsid w:val="003A54A5"/>
    <w:rsid w:val="003A60F1"/>
    <w:rsid w:val="003A6CC2"/>
    <w:rsid w:val="003B0078"/>
    <w:rsid w:val="003B0D3B"/>
    <w:rsid w:val="003B1335"/>
    <w:rsid w:val="003B1523"/>
    <w:rsid w:val="003B1949"/>
    <w:rsid w:val="003B1A12"/>
    <w:rsid w:val="003B1D64"/>
    <w:rsid w:val="003B2628"/>
    <w:rsid w:val="003B27C8"/>
    <w:rsid w:val="003B48DF"/>
    <w:rsid w:val="003B4B10"/>
    <w:rsid w:val="003B62D8"/>
    <w:rsid w:val="003B7758"/>
    <w:rsid w:val="003C20AA"/>
    <w:rsid w:val="003C2867"/>
    <w:rsid w:val="003C2A34"/>
    <w:rsid w:val="003C334D"/>
    <w:rsid w:val="003C3C32"/>
    <w:rsid w:val="003C4437"/>
    <w:rsid w:val="003C44A1"/>
    <w:rsid w:val="003C4BF2"/>
    <w:rsid w:val="003C59E1"/>
    <w:rsid w:val="003C6788"/>
    <w:rsid w:val="003C6BDD"/>
    <w:rsid w:val="003C6F92"/>
    <w:rsid w:val="003C738E"/>
    <w:rsid w:val="003C73E3"/>
    <w:rsid w:val="003C79EC"/>
    <w:rsid w:val="003C7C10"/>
    <w:rsid w:val="003C7D4B"/>
    <w:rsid w:val="003D09B7"/>
    <w:rsid w:val="003D0D75"/>
    <w:rsid w:val="003D12A3"/>
    <w:rsid w:val="003D159A"/>
    <w:rsid w:val="003D1EE8"/>
    <w:rsid w:val="003D2BFE"/>
    <w:rsid w:val="003D2DFA"/>
    <w:rsid w:val="003D3800"/>
    <w:rsid w:val="003D4340"/>
    <w:rsid w:val="003D46AF"/>
    <w:rsid w:val="003D545F"/>
    <w:rsid w:val="003D79BC"/>
    <w:rsid w:val="003E3F79"/>
    <w:rsid w:val="003E40CE"/>
    <w:rsid w:val="003E4421"/>
    <w:rsid w:val="003E4E9E"/>
    <w:rsid w:val="003E554B"/>
    <w:rsid w:val="003E5C92"/>
    <w:rsid w:val="003E6055"/>
    <w:rsid w:val="003E60CD"/>
    <w:rsid w:val="003E642F"/>
    <w:rsid w:val="003E6B9D"/>
    <w:rsid w:val="003F06EE"/>
    <w:rsid w:val="003F09BB"/>
    <w:rsid w:val="003F0E11"/>
    <w:rsid w:val="003F15EA"/>
    <w:rsid w:val="003F3192"/>
    <w:rsid w:val="003F3248"/>
    <w:rsid w:val="003F34E1"/>
    <w:rsid w:val="003F34F6"/>
    <w:rsid w:val="003F3619"/>
    <w:rsid w:val="003F3E70"/>
    <w:rsid w:val="003F4B8E"/>
    <w:rsid w:val="003F5BB8"/>
    <w:rsid w:val="003F637D"/>
    <w:rsid w:val="003F6519"/>
    <w:rsid w:val="003F696E"/>
    <w:rsid w:val="003F6C2C"/>
    <w:rsid w:val="003F6D74"/>
    <w:rsid w:val="004002C5"/>
    <w:rsid w:val="00402486"/>
    <w:rsid w:val="00403F50"/>
    <w:rsid w:val="0040416F"/>
    <w:rsid w:val="00404781"/>
    <w:rsid w:val="0040490E"/>
    <w:rsid w:val="00404E80"/>
    <w:rsid w:val="00405051"/>
    <w:rsid w:val="0040621A"/>
    <w:rsid w:val="00407D60"/>
    <w:rsid w:val="00410CBB"/>
    <w:rsid w:val="00410E07"/>
    <w:rsid w:val="004120D7"/>
    <w:rsid w:val="00412179"/>
    <w:rsid w:val="00412673"/>
    <w:rsid w:val="00412916"/>
    <w:rsid w:val="00412D0B"/>
    <w:rsid w:val="00412E08"/>
    <w:rsid w:val="00412FB8"/>
    <w:rsid w:val="004134B8"/>
    <w:rsid w:val="00413850"/>
    <w:rsid w:val="00414251"/>
    <w:rsid w:val="0041524E"/>
    <w:rsid w:val="00416947"/>
    <w:rsid w:val="00416CFC"/>
    <w:rsid w:val="00417174"/>
    <w:rsid w:val="00417C89"/>
    <w:rsid w:val="0042049F"/>
    <w:rsid w:val="004205A1"/>
    <w:rsid w:val="00420C74"/>
    <w:rsid w:val="00420D61"/>
    <w:rsid w:val="00421122"/>
    <w:rsid w:val="00421DCC"/>
    <w:rsid w:val="0042226E"/>
    <w:rsid w:val="00422953"/>
    <w:rsid w:val="00422ABD"/>
    <w:rsid w:val="00422FAF"/>
    <w:rsid w:val="00423316"/>
    <w:rsid w:val="00423631"/>
    <w:rsid w:val="00423BBA"/>
    <w:rsid w:val="004240E6"/>
    <w:rsid w:val="004246FA"/>
    <w:rsid w:val="00424843"/>
    <w:rsid w:val="004248A0"/>
    <w:rsid w:val="0042620E"/>
    <w:rsid w:val="004267AB"/>
    <w:rsid w:val="00430243"/>
    <w:rsid w:val="00430859"/>
    <w:rsid w:val="00430B41"/>
    <w:rsid w:val="00432113"/>
    <w:rsid w:val="004324D4"/>
    <w:rsid w:val="00432ED2"/>
    <w:rsid w:val="004333CE"/>
    <w:rsid w:val="0043348A"/>
    <w:rsid w:val="0043396C"/>
    <w:rsid w:val="00433BF3"/>
    <w:rsid w:val="00434360"/>
    <w:rsid w:val="00435050"/>
    <w:rsid w:val="00435602"/>
    <w:rsid w:val="0043634C"/>
    <w:rsid w:val="00437E9F"/>
    <w:rsid w:val="004406BF"/>
    <w:rsid w:val="00440E08"/>
    <w:rsid w:val="00441420"/>
    <w:rsid w:val="004419CD"/>
    <w:rsid w:val="00441D21"/>
    <w:rsid w:val="00441FC5"/>
    <w:rsid w:val="0044231B"/>
    <w:rsid w:val="004428F5"/>
    <w:rsid w:val="00442FC0"/>
    <w:rsid w:val="00443439"/>
    <w:rsid w:val="00443D25"/>
    <w:rsid w:val="00443FF4"/>
    <w:rsid w:val="00444E45"/>
    <w:rsid w:val="0044522F"/>
    <w:rsid w:val="004453B3"/>
    <w:rsid w:val="00445972"/>
    <w:rsid w:val="00445F5C"/>
    <w:rsid w:val="0044656A"/>
    <w:rsid w:val="00446EBD"/>
    <w:rsid w:val="004479BD"/>
    <w:rsid w:val="00447BE0"/>
    <w:rsid w:val="00452797"/>
    <w:rsid w:val="004527C8"/>
    <w:rsid w:val="00454A70"/>
    <w:rsid w:val="0045677D"/>
    <w:rsid w:val="00456DAF"/>
    <w:rsid w:val="00457434"/>
    <w:rsid w:val="00460D09"/>
    <w:rsid w:val="00460FF7"/>
    <w:rsid w:val="00461F30"/>
    <w:rsid w:val="0046284B"/>
    <w:rsid w:val="00462971"/>
    <w:rsid w:val="00463091"/>
    <w:rsid w:val="0046377D"/>
    <w:rsid w:val="004639D0"/>
    <w:rsid w:val="00463ADA"/>
    <w:rsid w:val="004645C1"/>
    <w:rsid w:val="00464C79"/>
    <w:rsid w:val="00465488"/>
    <w:rsid w:val="00465CB2"/>
    <w:rsid w:val="00465EFF"/>
    <w:rsid w:val="0046770C"/>
    <w:rsid w:val="0046780F"/>
    <w:rsid w:val="004707FB"/>
    <w:rsid w:val="00470BD6"/>
    <w:rsid w:val="00470CE7"/>
    <w:rsid w:val="00471A41"/>
    <w:rsid w:val="00473072"/>
    <w:rsid w:val="004740E1"/>
    <w:rsid w:val="00474F04"/>
    <w:rsid w:val="00475F28"/>
    <w:rsid w:val="00477181"/>
    <w:rsid w:val="0048008A"/>
    <w:rsid w:val="004807F5"/>
    <w:rsid w:val="00480982"/>
    <w:rsid w:val="00480DD7"/>
    <w:rsid w:val="004817B8"/>
    <w:rsid w:val="00481A32"/>
    <w:rsid w:val="004820D3"/>
    <w:rsid w:val="00483F4A"/>
    <w:rsid w:val="004843C4"/>
    <w:rsid w:val="004846ED"/>
    <w:rsid w:val="00485277"/>
    <w:rsid w:val="0048581C"/>
    <w:rsid w:val="004866C2"/>
    <w:rsid w:val="004877E1"/>
    <w:rsid w:val="00490591"/>
    <w:rsid w:val="00490A94"/>
    <w:rsid w:val="00490F90"/>
    <w:rsid w:val="004918BA"/>
    <w:rsid w:val="00491F54"/>
    <w:rsid w:val="004925B1"/>
    <w:rsid w:val="0049276E"/>
    <w:rsid w:val="0049393E"/>
    <w:rsid w:val="004946E8"/>
    <w:rsid w:val="004949DE"/>
    <w:rsid w:val="004951EB"/>
    <w:rsid w:val="0049605B"/>
    <w:rsid w:val="0049651F"/>
    <w:rsid w:val="00497A9B"/>
    <w:rsid w:val="00497EC3"/>
    <w:rsid w:val="004A0082"/>
    <w:rsid w:val="004A0784"/>
    <w:rsid w:val="004A0D1C"/>
    <w:rsid w:val="004A42F2"/>
    <w:rsid w:val="004A4A0B"/>
    <w:rsid w:val="004A6384"/>
    <w:rsid w:val="004A7073"/>
    <w:rsid w:val="004A793D"/>
    <w:rsid w:val="004A7A57"/>
    <w:rsid w:val="004B0825"/>
    <w:rsid w:val="004B1075"/>
    <w:rsid w:val="004B11E8"/>
    <w:rsid w:val="004B1523"/>
    <w:rsid w:val="004B1A14"/>
    <w:rsid w:val="004B287D"/>
    <w:rsid w:val="004B42F6"/>
    <w:rsid w:val="004B4482"/>
    <w:rsid w:val="004B4D1A"/>
    <w:rsid w:val="004B6012"/>
    <w:rsid w:val="004B60D6"/>
    <w:rsid w:val="004B6531"/>
    <w:rsid w:val="004B6645"/>
    <w:rsid w:val="004B66CE"/>
    <w:rsid w:val="004B6A47"/>
    <w:rsid w:val="004B78C4"/>
    <w:rsid w:val="004B7B1A"/>
    <w:rsid w:val="004C01A6"/>
    <w:rsid w:val="004C1D3C"/>
    <w:rsid w:val="004C2349"/>
    <w:rsid w:val="004C3D48"/>
    <w:rsid w:val="004C3D4B"/>
    <w:rsid w:val="004C4D5E"/>
    <w:rsid w:val="004C5441"/>
    <w:rsid w:val="004C58AD"/>
    <w:rsid w:val="004C5B6F"/>
    <w:rsid w:val="004C614F"/>
    <w:rsid w:val="004C66AE"/>
    <w:rsid w:val="004C703A"/>
    <w:rsid w:val="004C714D"/>
    <w:rsid w:val="004C74AB"/>
    <w:rsid w:val="004C76DD"/>
    <w:rsid w:val="004C7789"/>
    <w:rsid w:val="004C7B89"/>
    <w:rsid w:val="004D12CE"/>
    <w:rsid w:val="004D1914"/>
    <w:rsid w:val="004D199E"/>
    <w:rsid w:val="004D295F"/>
    <w:rsid w:val="004D2C7B"/>
    <w:rsid w:val="004D2E06"/>
    <w:rsid w:val="004D3546"/>
    <w:rsid w:val="004D3982"/>
    <w:rsid w:val="004D4A48"/>
    <w:rsid w:val="004D57FC"/>
    <w:rsid w:val="004D6234"/>
    <w:rsid w:val="004D6B71"/>
    <w:rsid w:val="004D6E62"/>
    <w:rsid w:val="004E005E"/>
    <w:rsid w:val="004E1FA0"/>
    <w:rsid w:val="004E286B"/>
    <w:rsid w:val="004E2B25"/>
    <w:rsid w:val="004E2C19"/>
    <w:rsid w:val="004E3C60"/>
    <w:rsid w:val="004E47F6"/>
    <w:rsid w:val="004E50A5"/>
    <w:rsid w:val="004E63C0"/>
    <w:rsid w:val="004E65B2"/>
    <w:rsid w:val="004E6D72"/>
    <w:rsid w:val="004E6E75"/>
    <w:rsid w:val="004F10EF"/>
    <w:rsid w:val="004F123F"/>
    <w:rsid w:val="004F2880"/>
    <w:rsid w:val="004F3D53"/>
    <w:rsid w:val="004F448A"/>
    <w:rsid w:val="004F46AC"/>
    <w:rsid w:val="004F4FB7"/>
    <w:rsid w:val="004F56A0"/>
    <w:rsid w:val="004F5E24"/>
    <w:rsid w:val="004F65B4"/>
    <w:rsid w:val="004F7142"/>
    <w:rsid w:val="004F7601"/>
    <w:rsid w:val="004F7CCD"/>
    <w:rsid w:val="0050081B"/>
    <w:rsid w:val="00501015"/>
    <w:rsid w:val="00501296"/>
    <w:rsid w:val="005014AF"/>
    <w:rsid w:val="00501A1C"/>
    <w:rsid w:val="0050208A"/>
    <w:rsid w:val="0050264A"/>
    <w:rsid w:val="00504296"/>
    <w:rsid w:val="0050631B"/>
    <w:rsid w:val="005065EE"/>
    <w:rsid w:val="005073DE"/>
    <w:rsid w:val="0050741B"/>
    <w:rsid w:val="00507E26"/>
    <w:rsid w:val="00510E83"/>
    <w:rsid w:val="00512A99"/>
    <w:rsid w:val="00512DE1"/>
    <w:rsid w:val="0051331C"/>
    <w:rsid w:val="00514153"/>
    <w:rsid w:val="00515348"/>
    <w:rsid w:val="0051570E"/>
    <w:rsid w:val="00516006"/>
    <w:rsid w:val="005176EF"/>
    <w:rsid w:val="00520A31"/>
    <w:rsid w:val="00520E28"/>
    <w:rsid w:val="00520EE1"/>
    <w:rsid w:val="00521A2D"/>
    <w:rsid w:val="00521C09"/>
    <w:rsid w:val="00521DB5"/>
    <w:rsid w:val="00521EFD"/>
    <w:rsid w:val="00521FA9"/>
    <w:rsid w:val="00522CE5"/>
    <w:rsid w:val="00524AB0"/>
    <w:rsid w:val="00524AC0"/>
    <w:rsid w:val="00524DDD"/>
    <w:rsid w:val="005252D6"/>
    <w:rsid w:val="00525A7E"/>
    <w:rsid w:val="00525ADA"/>
    <w:rsid w:val="0052648A"/>
    <w:rsid w:val="00526659"/>
    <w:rsid w:val="00530226"/>
    <w:rsid w:val="00530D4C"/>
    <w:rsid w:val="00530F80"/>
    <w:rsid w:val="005316D6"/>
    <w:rsid w:val="00531722"/>
    <w:rsid w:val="00531BB8"/>
    <w:rsid w:val="00531D9A"/>
    <w:rsid w:val="00532C13"/>
    <w:rsid w:val="00532C5E"/>
    <w:rsid w:val="00532ED2"/>
    <w:rsid w:val="00533204"/>
    <w:rsid w:val="005336B1"/>
    <w:rsid w:val="0053583F"/>
    <w:rsid w:val="005358CD"/>
    <w:rsid w:val="00536586"/>
    <w:rsid w:val="00536B81"/>
    <w:rsid w:val="00540DF6"/>
    <w:rsid w:val="00541DE4"/>
    <w:rsid w:val="00542DBF"/>
    <w:rsid w:val="00543095"/>
    <w:rsid w:val="0054367E"/>
    <w:rsid w:val="00543BBD"/>
    <w:rsid w:val="0054573C"/>
    <w:rsid w:val="0054641C"/>
    <w:rsid w:val="005468CD"/>
    <w:rsid w:val="00547277"/>
    <w:rsid w:val="005477A2"/>
    <w:rsid w:val="0055016F"/>
    <w:rsid w:val="00552C9A"/>
    <w:rsid w:val="0055424E"/>
    <w:rsid w:val="00555DC5"/>
    <w:rsid w:val="00555EE6"/>
    <w:rsid w:val="005566FF"/>
    <w:rsid w:val="00557523"/>
    <w:rsid w:val="00560412"/>
    <w:rsid w:val="00560E00"/>
    <w:rsid w:val="00560E4C"/>
    <w:rsid w:val="0056189F"/>
    <w:rsid w:val="00561E0B"/>
    <w:rsid w:val="00561F98"/>
    <w:rsid w:val="00562322"/>
    <w:rsid w:val="00562E6A"/>
    <w:rsid w:val="0056377C"/>
    <w:rsid w:val="00563832"/>
    <w:rsid w:val="00563837"/>
    <w:rsid w:val="005646B9"/>
    <w:rsid w:val="00564A5A"/>
    <w:rsid w:val="00564E03"/>
    <w:rsid w:val="005652A4"/>
    <w:rsid w:val="0056679D"/>
    <w:rsid w:val="00566E81"/>
    <w:rsid w:val="005707C5"/>
    <w:rsid w:val="00570AAB"/>
    <w:rsid w:val="005714AF"/>
    <w:rsid w:val="00572380"/>
    <w:rsid w:val="00572728"/>
    <w:rsid w:val="00572F5B"/>
    <w:rsid w:val="0057330A"/>
    <w:rsid w:val="00573B4F"/>
    <w:rsid w:val="00573E88"/>
    <w:rsid w:val="0057456F"/>
    <w:rsid w:val="00574957"/>
    <w:rsid w:val="00574B12"/>
    <w:rsid w:val="00577A7F"/>
    <w:rsid w:val="005803DA"/>
    <w:rsid w:val="00580A77"/>
    <w:rsid w:val="0058369D"/>
    <w:rsid w:val="00584D8B"/>
    <w:rsid w:val="005850A9"/>
    <w:rsid w:val="005863E9"/>
    <w:rsid w:val="005863F4"/>
    <w:rsid w:val="00587E3F"/>
    <w:rsid w:val="0059023E"/>
    <w:rsid w:val="00590372"/>
    <w:rsid w:val="0059105D"/>
    <w:rsid w:val="005920E5"/>
    <w:rsid w:val="00593852"/>
    <w:rsid w:val="00593D3F"/>
    <w:rsid w:val="00594979"/>
    <w:rsid w:val="00594BCE"/>
    <w:rsid w:val="0059589E"/>
    <w:rsid w:val="00595C28"/>
    <w:rsid w:val="00596B71"/>
    <w:rsid w:val="005A0059"/>
    <w:rsid w:val="005A0202"/>
    <w:rsid w:val="005A17C5"/>
    <w:rsid w:val="005A2FD0"/>
    <w:rsid w:val="005A31E7"/>
    <w:rsid w:val="005A34C5"/>
    <w:rsid w:val="005A35E7"/>
    <w:rsid w:val="005A5C49"/>
    <w:rsid w:val="005A60FB"/>
    <w:rsid w:val="005A7CD3"/>
    <w:rsid w:val="005B04AF"/>
    <w:rsid w:val="005B0DCD"/>
    <w:rsid w:val="005B1621"/>
    <w:rsid w:val="005B26DE"/>
    <w:rsid w:val="005B2AC5"/>
    <w:rsid w:val="005B30F2"/>
    <w:rsid w:val="005B3998"/>
    <w:rsid w:val="005B3BF8"/>
    <w:rsid w:val="005B6F54"/>
    <w:rsid w:val="005C18E6"/>
    <w:rsid w:val="005C1ADF"/>
    <w:rsid w:val="005C1FD5"/>
    <w:rsid w:val="005C226A"/>
    <w:rsid w:val="005C3457"/>
    <w:rsid w:val="005C4583"/>
    <w:rsid w:val="005C4B62"/>
    <w:rsid w:val="005C4E21"/>
    <w:rsid w:val="005C603E"/>
    <w:rsid w:val="005C65C2"/>
    <w:rsid w:val="005C6EEA"/>
    <w:rsid w:val="005D003E"/>
    <w:rsid w:val="005D0FD7"/>
    <w:rsid w:val="005D25FD"/>
    <w:rsid w:val="005D27BC"/>
    <w:rsid w:val="005D2984"/>
    <w:rsid w:val="005D2BD1"/>
    <w:rsid w:val="005D2C42"/>
    <w:rsid w:val="005D42D2"/>
    <w:rsid w:val="005D437C"/>
    <w:rsid w:val="005D460B"/>
    <w:rsid w:val="005D4A26"/>
    <w:rsid w:val="005D4B9F"/>
    <w:rsid w:val="005D6072"/>
    <w:rsid w:val="005D6B08"/>
    <w:rsid w:val="005D70F9"/>
    <w:rsid w:val="005E0A06"/>
    <w:rsid w:val="005E0AFB"/>
    <w:rsid w:val="005E340F"/>
    <w:rsid w:val="005E35A2"/>
    <w:rsid w:val="005E43A4"/>
    <w:rsid w:val="005E54B7"/>
    <w:rsid w:val="005E59DF"/>
    <w:rsid w:val="005E6E77"/>
    <w:rsid w:val="005E77D4"/>
    <w:rsid w:val="005E786D"/>
    <w:rsid w:val="005E7E3D"/>
    <w:rsid w:val="005F06D6"/>
    <w:rsid w:val="005F0B41"/>
    <w:rsid w:val="005F15EA"/>
    <w:rsid w:val="005F1662"/>
    <w:rsid w:val="005F1B9D"/>
    <w:rsid w:val="005F27BE"/>
    <w:rsid w:val="005F2A93"/>
    <w:rsid w:val="005F2ECB"/>
    <w:rsid w:val="005F3D9E"/>
    <w:rsid w:val="005F46F1"/>
    <w:rsid w:val="005F5D8C"/>
    <w:rsid w:val="0060125D"/>
    <w:rsid w:val="00601422"/>
    <w:rsid w:val="0060163A"/>
    <w:rsid w:val="00601FD2"/>
    <w:rsid w:val="00602418"/>
    <w:rsid w:val="00602D4E"/>
    <w:rsid w:val="00605168"/>
    <w:rsid w:val="00605792"/>
    <w:rsid w:val="00605845"/>
    <w:rsid w:val="00605D02"/>
    <w:rsid w:val="00606073"/>
    <w:rsid w:val="006063D0"/>
    <w:rsid w:val="006068DA"/>
    <w:rsid w:val="006079EB"/>
    <w:rsid w:val="0061070F"/>
    <w:rsid w:val="00612824"/>
    <w:rsid w:val="00614A64"/>
    <w:rsid w:val="00614A66"/>
    <w:rsid w:val="00614FAE"/>
    <w:rsid w:val="006152A1"/>
    <w:rsid w:val="006156C1"/>
    <w:rsid w:val="00616074"/>
    <w:rsid w:val="006161A3"/>
    <w:rsid w:val="0062073D"/>
    <w:rsid w:val="00621594"/>
    <w:rsid w:val="006218CD"/>
    <w:rsid w:val="00623D0A"/>
    <w:rsid w:val="00623D54"/>
    <w:rsid w:val="00623D99"/>
    <w:rsid w:val="006240A3"/>
    <w:rsid w:val="0062411D"/>
    <w:rsid w:val="00624A6A"/>
    <w:rsid w:val="0062537B"/>
    <w:rsid w:val="00625BE5"/>
    <w:rsid w:val="00630D9A"/>
    <w:rsid w:val="00631557"/>
    <w:rsid w:val="00631727"/>
    <w:rsid w:val="00631F0E"/>
    <w:rsid w:val="006324B5"/>
    <w:rsid w:val="00632800"/>
    <w:rsid w:val="00632934"/>
    <w:rsid w:val="00633088"/>
    <w:rsid w:val="006331F2"/>
    <w:rsid w:val="006342BB"/>
    <w:rsid w:val="00634BC6"/>
    <w:rsid w:val="00635081"/>
    <w:rsid w:val="006356E3"/>
    <w:rsid w:val="00635DF8"/>
    <w:rsid w:val="006369FA"/>
    <w:rsid w:val="00636F96"/>
    <w:rsid w:val="006373C2"/>
    <w:rsid w:val="00640047"/>
    <w:rsid w:val="006409D7"/>
    <w:rsid w:val="00640B18"/>
    <w:rsid w:val="00640BE2"/>
    <w:rsid w:val="006449D5"/>
    <w:rsid w:val="00644D59"/>
    <w:rsid w:val="006450C8"/>
    <w:rsid w:val="00646387"/>
    <w:rsid w:val="006464DC"/>
    <w:rsid w:val="00646ECC"/>
    <w:rsid w:val="00650145"/>
    <w:rsid w:val="00650552"/>
    <w:rsid w:val="00651B42"/>
    <w:rsid w:val="00652743"/>
    <w:rsid w:val="00652A29"/>
    <w:rsid w:val="00653202"/>
    <w:rsid w:val="0065406A"/>
    <w:rsid w:val="0065466E"/>
    <w:rsid w:val="00654777"/>
    <w:rsid w:val="00654C45"/>
    <w:rsid w:val="00654E5C"/>
    <w:rsid w:val="00655245"/>
    <w:rsid w:val="00655726"/>
    <w:rsid w:val="00655960"/>
    <w:rsid w:val="00655CE6"/>
    <w:rsid w:val="00655D81"/>
    <w:rsid w:val="0065697D"/>
    <w:rsid w:val="00656A08"/>
    <w:rsid w:val="00657A73"/>
    <w:rsid w:val="00657E88"/>
    <w:rsid w:val="00661391"/>
    <w:rsid w:val="006618C4"/>
    <w:rsid w:val="00662506"/>
    <w:rsid w:val="00663491"/>
    <w:rsid w:val="00664BB2"/>
    <w:rsid w:val="0066661C"/>
    <w:rsid w:val="00666789"/>
    <w:rsid w:val="00666D6F"/>
    <w:rsid w:val="00667568"/>
    <w:rsid w:val="00667A66"/>
    <w:rsid w:val="00672286"/>
    <w:rsid w:val="00675440"/>
    <w:rsid w:val="006756B8"/>
    <w:rsid w:val="00676458"/>
    <w:rsid w:val="00680D72"/>
    <w:rsid w:val="00680F50"/>
    <w:rsid w:val="00681D9F"/>
    <w:rsid w:val="0068471F"/>
    <w:rsid w:val="006848D4"/>
    <w:rsid w:val="00684B4C"/>
    <w:rsid w:val="00684D4D"/>
    <w:rsid w:val="00685477"/>
    <w:rsid w:val="00687238"/>
    <w:rsid w:val="00687C4B"/>
    <w:rsid w:val="00690684"/>
    <w:rsid w:val="006907E7"/>
    <w:rsid w:val="0069130E"/>
    <w:rsid w:val="0069240F"/>
    <w:rsid w:val="00692F1E"/>
    <w:rsid w:val="00694827"/>
    <w:rsid w:val="00694C5D"/>
    <w:rsid w:val="00694D7B"/>
    <w:rsid w:val="0069534F"/>
    <w:rsid w:val="006954D3"/>
    <w:rsid w:val="006955A9"/>
    <w:rsid w:val="00695C4C"/>
    <w:rsid w:val="006967CB"/>
    <w:rsid w:val="006A0813"/>
    <w:rsid w:val="006A17EB"/>
    <w:rsid w:val="006A1918"/>
    <w:rsid w:val="006A191B"/>
    <w:rsid w:val="006A23D1"/>
    <w:rsid w:val="006A3130"/>
    <w:rsid w:val="006A320D"/>
    <w:rsid w:val="006A3325"/>
    <w:rsid w:val="006A6A98"/>
    <w:rsid w:val="006A6EAA"/>
    <w:rsid w:val="006A7177"/>
    <w:rsid w:val="006A754D"/>
    <w:rsid w:val="006A7AE0"/>
    <w:rsid w:val="006A7DCA"/>
    <w:rsid w:val="006B0173"/>
    <w:rsid w:val="006B1264"/>
    <w:rsid w:val="006B17A5"/>
    <w:rsid w:val="006B19B3"/>
    <w:rsid w:val="006B1E00"/>
    <w:rsid w:val="006B1F6F"/>
    <w:rsid w:val="006B20E6"/>
    <w:rsid w:val="006B2B45"/>
    <w:rsid w:val="006B4422"/>
    <w:rsid w:val="006B45C4"/>
    <w:rsid w:val="006B5A3A"/>
    <w:rsid w:val="006B77BE"/>
    <w:rsid w:val="006B7E95"/>
    <w:rsid w:val="006C045B"/>
    <w:rsid w:val="006C0A49"/>
    <w:rsid w:val="006C12F1"/>
    <w:rsid w:val="006C16CE"/>
    <w:rsid w:val="006C1703"/>
    <w:rsid w:val="006C42AF"/>
    <w:rsid w:val="006C4517"/>
    <w:rsid w:val="006C45C4"/>
    <w:rsid w:val="006C55A3"/>
    <w:rsid w:val="006C698E"/>
    <w:rsid w:val="006C749D"/>
    <w:rsid w:val="006D00DC"/>
    <w:rsid w:val="006D0A9E"/>
    <w:rsid w:val="006D152E"/>
    <w:rsid w:val="006D2F90"/>
    <w:rsid w:val="006D43D7"/>
    <w:rsid w:val="006D4FE6"/>
    <w:rsid w:val="006D5033"/>
    <w:rsid w:val="006D514C"/>
    <w:rsid w:val="006D5A87"/>
    <w:rsid w:val="006D5AFF"/>
    <w:rsid w:val="006D673D"/>
    <w:rsid w:val="006D6DE2"/>
    <w:rsid w:val="006D7085"/>
    <w:rsid w:val="006E163F"/>
    <w:rsid w:val="006E2403"/>
    <w:rsid w:val="006E2A94"/>
    <w:rsid w:val="006E33F8"/>
    <w:rsid w:val="006E3827"/>
    <w:rsid w:val="006E3E36"/>
    <w:rsid w:val="006E4A92"/>
    <w:rsid w:val="006E727E"/>
    <w:rsid w:val="006E74A5"/>
    <w:rsid w:val="006E75ED"/>
    <w:rsid w:val="006E7841"/>
    <w:rsid w:val="006E78CC"/>
    <w:rsid w:val="006E7D7B"/>
    <w:rsid w:val="006F12C4"/>
    <w:rsid w:val="006F18B9"/>
    <w:rsid w:val="006F1B36"/>
    <w:rsid w:val="006F2AEC"/>
    <w:rsid w:val="006F3428"/>
    <w:rsid w:val="006F3F09"/>
    <w:rsid w:val="006F4214"/>
    <w:rsid w:val="006F46EB"/>
    <w:rsid w:val="006F5516"/>
    <w:rsid w:val="006F60A7"/>
    <w:rsid w:val="006F7848"/>
    <w:rsid w:val="007008B3"/>
    <w:rsid w:val="00701713"/>
    <w:rsid w:val="00704046"/>
    <w:rsid w:val="00704667"/>
    <w:rsid w:val="0070507B"/>
    <w:rsid w:val="007100F3"/>
    <w:rsid w:val="00710395"/>
    <w:rsid w:val="007108BC"/>
    <w:rsid w:val="00711C57"/>
    <w:rsid w:val="00712232"/>
    <w:rsid w:val="00712A45"/>
    <w:rsid w:val="00713D01"/>
    <w:rsid w:val="00714853"/>
    <w:rsid w:val="00715B56"/>
    <w:rsid w:val="00716471"/>
    <w:rsid w:val="00716A79"/>
    <w:rsid w:val="00716FE9"/>
    <w:rsid w:val="007202EC"/>
    <w:rsid w:val="0072084F"/>
    <w:rsid w:val="00720A0E"/>
    <w:rsid w:val="00721804"/>
    <w:rsid w:val="00721860"/>
    <w:rsid w:val="00722926"/>
    <w:rsid w:val="0072306B"/>
    <w:rsid w:val="00723246"/>
    <w:rsid w:val="007247E9"/>
    <w:rsid w:val="00725322"/>
    <w:rsid w:val="00725633"/>
    <w:rsid w:val="007270CF"/>
    <w:rsid w:val="007318D2"/>
    <w:rsid w:val="00732E48"/>
    <w:rsid w:val="00733169"/>
    <w:rsid w:val="00733899"/>
    <w:rsid w:val="00734200"/>
    <w:rsid w:val="007347D0"/>
    <w:rsid w:val="00734965"/>
    <w:rsid w:val="00735C73"/>
    <w:rsid w:val="00736256"/>
    <w:rsid w:val="00740011"/>
    <w:rsid w:val="00741E70"/>
    <w:rsid w:val="00741E93"/>
    <w:rsid w:val="00742219"/>
    <w:rsid w:val="00742357"/>
    <w:rsid w:val="0074376A"/>
    <w:rsid w:val="00743C97"/>
    <w:rsid w:val="00744968"/>
    <w:rsid w:val="00744E85"/>
    <w:rsid w:val="00744ED2"/>
    <w:rsid w:val="00745472"/>
    <w:rsid w:val="0074553D"/>
    <w:rsid w:val="00745678"/>
    <w:rsid w:val="007472CC"/>
    <w:rsid w:val="0075026A"/>
    <w:rsid w:val="007508C8"/>
    <w:rsid w:val="00750D90"/>
    <w:rsid w:val="00751A3E"/>
    <w:rsid w:val="00751CE3"/>
    <w:rsid w:val="00751D32"/>
    <w:rsid w:val="0075211E"/>
    <w:rsid w:val="007532D1"/>
    <w:rsid w:val="00754702"/>
    <w:rsid w:val="00754BE8"/>
    <w:rsid w:val="00755449"/>
    <w:rsid w:val="00755DBD"/>
    <w:rsid w:val="007561CD"/>
    <w:rsid w:val="00756CCC"/>
    <w:rsid w:val="00757E50"/>
    <w:rsid w:val="00761BFF"/>
    <w:rsid w:val="0076221B"/>
    <w:rsid w:val="007623C3"/>
    <w:rsid w:val="00762CCF"/>
    <w:rsid w:val="00763DCF"/>
    <w:rsid w:val="00764105"/>
    <w:rsid w:val="00764E7A"/>
    <w:rsid w:val="0076656F"/>
    <w:rsid w:val="00767B96"/>
    <w:rsid w:val="0077147E"/>
    <w:rsid w:val="00772235"/>
    <w:rsid w:val="00773D65"/>
    <w:rsid w:val="00777294"/>
    <w:rsid w:val="00780A16"/>
    <w:rsid w:val="0078213B"/>
    <w:rsid w:val="007824E2"/>
    <w:rsid w:val="0078281E"/>
    <w:rsid w:val="00782DD9"/>
    <w:rsid w:val="00782E0F"/>
    <w:rsid w:val="007833C1"/>
    <w:rsid w:val="00783AC2"/>
    <w:rsid w:val="00784223"/>
    <w:rsid w:val="00784D34"/>
    <w:rsid w:val="00786A87"/>
    <w:rsid w:val="00787C77"/>
    <w:rsid w:val="00787EF6"/>
    <w:rsid w:val="00790F64"/>
    <w:rsid w:val="00792F53"/>
    <w:rsid w:val="007938BD"/>
    <w:rsid w:val="00794FAA"/>
    <w:rsid w:val="00795214"/>
    <w:rsid w:val="00796DA6"/>
    <w:rsid w:val="00797BF1"/>
    <w:rsid w:val="007A00A9"/>
    <w:rsid w:val="007A100B"/>
    <w:rsid w:val="007A13C3"/>
    <w:rsid w:val="007A1C76"/>
    <w:rsid w:val="007A3460"/>
    <w:rsid w:val="007A3C4A"/>
    <w:rsid w:val="007A6467"/>
    <w:rsid w:val="007A6F1B"/>
    <w:rsid w:val="007A715A"/>
    <w:rsid w:val="007A751F"/>
    <w:rsid w:val="007A76D8"/>
    <w:rsid w:val="007A7E6F"/>
    <w:rsid w:val="007A7EF0"/>
    <w:rsid w:val="007B07A9"/>
    <w:rsid w:val="007B160E"/>
    <w:rsid w:val="007B162F"/>
    <w:rsid w:val="007B1B36"/>
    <w:rsid w:val="007B1FA4"/>
    <w:rsid w:val="007B2BF4"/>
    <w:rsid w:val="007B2E19"/>
    <w:rsid w:val="007B3144"/>
    <w:rsid w:val="007B5B83"/>
    <w:rsid w:val="007B6ADB"/>
    <w:rsid w:val="007B7481"/>
    <w:rsid w:val="007C1D1C"/>
    <w:rsid w:val="007C2780"/>
    <w:rsid w:val="007C28BD"/>
    <w:rsid w:val="007C2F59"/>
    <w:rsid w:val="007C30BF"/>
    <w:rsid w:val="007C4FD1"/>
    <w:rsid w:val="007C6186"/>
    <w:rsid w:val="007C6959"/>
    <w:rsid w:val="007D0640"/>
    <w:rsid w:val="007D1065"/>
    <w:rsid w:val="007D11C7"/>
    <w:rsid w:val="007D152A"/>
    <w:rsid w:val="007D4C40"/>
    <w:rsid w:val="007D5971"/>
    <w:rsid w:val="007D5A35"/>
    <w:rsid w:val="007D5E7A"/>
    <w:rsid w:val="007D723E"/>
    <w:rsid w:val="007E0770"/>
    <w:rsid w:val="007E0B03"/>
    <w:rsid w:val="007E0EF3"/>
    <w:rsid w:val="007E1A8C"/>
    <w:rsid w:val="007E26CA"/>
    <w:rsid w:val="007E30A3"/>
    <w:rsid w:val="007E3306"/>
    <w:rsid w:val="007E489C"/>
    <w:rsid w:val="007E4B92"/>
    <w:rsid w:val="007E504C"/>
    <w:rsid w:val="007E6CAF"/>
    <w:rsid w:val="007E71AE"/>
    <w:rsid w:val="007F065B"/>
    <w:rsid w:val="007F079F"/>
    <w:rsid w:val="007F2FDF"/>
    <w:rsid w:val="007F5705"/>
    <w:rsid w:val="007F58B0"/>
    <w:rsid w:val="007F592D"/>
    <w:rsid w:val="007F62CC"/>
    <w:rsid w:val="007F6A5D"/>
    <w:rsid w:val="007F6DAF"/>
    <w:rsid w:val="007F72F4"/>
    <w:rsid w:val="007F737F"/>
    <w:rsid w:val="0080027C"/>
    <w:rsid w:val="0080255D"/>
    <w:rsid w:val="00802F72"/>
    <w:rsid w:val="008051C3"/>
    <w:rsid w:val="00805533"/>
    <w:rsid w:val="0080582A"/>
    <w:rsid w:val="00806318"/>
    <w:rsid w:val="00806C0E"/>
    <w:rsid w:val="0080723B"/>
    <w:rsid w:val="008073AD"/>
    <w:rsid w:val="00810461"/>
    <w:rsid w:val="00810F84"/>
    <w:rsid w:val="008116FF"/>
    <w:rsid w:val="008129D8"/>
    <w:rsid w:val="00812B5F"/>
    <w:rsid w:val="00812EF0"/>
    <w:rsid w:val="00812F93"/>
    <w:rsid w:val="008133AD"/>
    <w:rsid w:val="00814589"/>
    <w:rsid w:val="00814652"/>
    <w:rsid w:val="0081480E"/>
    <w:rsid w:val="00815383"/>
    <w:rsid w:val="00815B0C"/>
    <w:rsid w:val="00815F1D"/>
    <w:rsid w:val="00815FED"/>
    <w:rsid w:val="0082001E"/>
    <w:rsid w:val="008200F9"/>
    <w:rsid w:val="0082077C"/>
    <w:rsid w:val="008216B0"/>
    <w:rsid w:val="00821973"/>
    <w:rsid w:val="00821D92"/>
    <w:rsid w:val="00822732"/>
    <w:rsid w:val="00823422"/>
    <w:rsid w:val="00824191"/>
    <w:rsid w:val="00824E53"/>
    <w:rsid w:val="00825243"/>
    <w:rsid w:val="00825647"/>
    <w:rsid w:val="00825AEE"/>
    <w:rsid w:val="008261D2"/>
    <w:rsid w:val="00827186"/>
    <w:rsid w:val="00827463"/>
    <w:rsid w:val="00827B72"/>
    <w:rsid w:val="008315B3"/>
    <w:rsid w:val="00831667"/>
    <w:rsid w:val="008318A6"/>
    <w:rsid w:val="00831A83"/>
    <w:rsid w:val="00833634"/>
    <w:rsid w:val="0083404A"/>
    <w:rsid w:val="0083463E"/>
    <w:rsid w:val="008350DA"/>
    <w:rsid w:val="00835B8E"/>
    <w:rsid w:val="0083650D"/>
    <w:rsid w:val="00837CC5"/>
    <w:rsid w:val="00837D4B"/>
    <w:rsid w:val="00841B0F"/>
    <w:rsid w:val="008424AE"/>
    <w:rsid w:val="00843DE2"/>
    <w:rsid w:val="00844002"/>
    <w:rsid w:val="00845BCF"/>
    <w:rsid w:val="008464CD"/>
    <w:rsid w:val="00846D84"/>
    <w:rsid w:val="00846FC6"/>
    <w:rsid w:val="008501DD"/>
    <w:rsid w:val="00852535"/>
    <w:rsid w:val="00852AB7"/>
    <w:rsid w:val="00852CA3"/>
    <w:rsid w:val="00852CF4"/>
    <w:rsid w:val="00853F94"/>
    <w:rsid w:val="00854061"/>
    <w:rsid w:val="00856220"/>
    <w:rsid w:val="00856514"/>
    <w:rsid w:val="00856C07"/>
    <w:rsid w:val="00857275"/>
    <w:rsid w:val="008576BC"/>
    <w:rsid w:val="008600A2"/>
    <w:rsid w:val="0086150C"/>
    <w:rsid w:val="00863E9C"/>
    <w:rsid w:val="00864DE6"/>
    <w:rsid w:val="00865577"/>
    <w:rsid w:val="00865D74"/>
    <w:rsid w:val="008664C4"/>
    <w:rsid w:val="00867245"/>
    <w:rsid w:val="0087004D"/>
    <w:rsid w:val="0087089C"/>
    <w:rsid w:val="00870C53"/>
    <w:rsid w:val="008720F1"/>
    <w:rsid w:val="00872740"/>
    <w:rsid w:val="008729EE"/>
    <w:rsid w:val="00872C9B"/>
    <w:rsid w:val="00873573"/>
    <w:rsid w:val="00874441"/>
    <w:rsid w:val="00874AB6"/>
    <w:rsid w:val="00874CA7"/>
    <w:rsid w:val="00874D82"/>
    <w:rsid w:val="00874D93"/>
    <w:rsid w:val="00874F5F"/>
    <w:rsid w:val="0087541F"/>
    <w:rsid w:val="008756C0"/>
    <w:rsid w:val="00876CF5"/>
    <w:rsid w:val="00876E6F"/>
    <w:rsid w:val="00881950"/>
    <w:rsid w:val="00882D25"/>
    <w:rsid w:val="00883988"/>
    <w:rsid w:val="00883A38"/>
    <w:rsid w:val="00883FAF"/>
    <w:rsid w:val="008850D4"/>
    <w:rsid w:val="0088543D"/>
    <w:rsid w:val="008866BA"/>
    <w:rsid w:val="00886FA3"/>
    <w:rsid w:val="00887181"/>
    <w:rsid w:val="00887781"/>
    <w:rsid w:val="008878EB"/>
    <w:rsid w:val="008910D3"/>
    <w:rsid w:val="00891916"/>
    <w:rsid w:val="00892573"/>
    <w:rsid w:val="0089369D"/>
    <w:rsid w:val="00893A0B"/>
    <w:rsid w:val="00894BCB"/>
    <w:rsid w:val="00894EF1"/>
    <w:rsid w:val="00897068"/>
    <w:rsid w:val="008A0053"/>
    <w:rsid w:val="008A0178"/>
    <w:rsid w:val="008A07F7"/>
    <w:rsid w:val="008A0DC1"/>
    <w:rsid w:val="008A1B3E"/>
    <w:rsid w:val="008A50DA"/>
    <w:rsid w:val="008A5DB5"/>
    <w:rsid w:val="008A6A99"/>
    <w:rsid w:val="008A7A1A"/>
    <w:rsid w:val="008B08F0"/>
    <w:rsid w:val="008B0E59"/>
    <w:rsid w:val="008B0E78"/>
    <w:rsid w:val="008B0FFD"/>
    <w:rsid w:val="008B1BAA"/>
    <w:rsid w:val="008B2FE1"/>
    <w:rsid w:val="008B3222"/>
    <w:rsid w:val="008B51E9"/>
    <w:rsid w:val="008B5B7F"/>
    <w:rsid w:val="008B5C34"/>
    <w:rsid w:val="008B6C79"/>
    <w:rsid w:val="008B7901"/>
    <w:rsid w:val="008C06C1"/>
    <w:rsid w:val="008C162A"/>
    <w:rsid w:val="008C2905"/>
    <w:rsid w:val="008C2F2F"/>
    <w:rsid w:val="008C37BC"/>
    <w:rsid w:val="008C3AD3"/>
    <w:rsid w:val="008C4ABD"/>
    <w:rsid w:val="008C4FB0"/>
    <w:rsid w:val="008C524B"/>
    <w:rsid w:val="008C552F"/>
    <w:rsid w:val="008C58F8"/>
    <w:rsid w:val="008C6296"/>
    <w:rsid w:val="008C681B"/>
    <w:rsid w:val="008C6E7A"/>
    <w:rsid w:val="008C7035"/>
    <w:rsid w:val="008C711E"/>
    <w:rsid w:val="008C7139"/>
    <w:rsid w:val="008D02EA"/>
    <w:rsid w:val="008D0BE6"/>
    <w:rsid w:val="008D1036"/>
    <w:rsid w:val="008D10CF"/>
    <w:rsid w:val="008D2A3F"/>
    <w:rsid w:val="008D2DDD"/>
    <w:rsid w:val="008D389E"/>
    <w:rsid w:val="008D38E1"/>
    <w:rsid w:val="008D4A17"/>
    <w:rsid w:val="008D4C63"/>
    <w:rsid w:val="008D789F"/>
    <w:rsid w:val="008D7C69"/>
    <w:rsid w:val="008D7D03"/>
    <w:rsid w:val="008D7FD4"/>
    <w:rsid w:val="008E04C8"/>
    <w:rsid w:val="008E23A0"/>
    <w:rsid w:val="008E295F"/>
    <w:rsid w:val="008E2C20"/>
    <w:rsid w:val="008E3027"/>
    <w:rsid w:val="008E46EF"/>
    <w:rsid w:val="008E51B9"/>
    <w:rsid w:val="008E547D"/>
    <w:rsid w:val="008E771F"/>
    <w:rsid w:val="008F0845"/>
    <w:rsid w:val="008F0BE2"/>
    <w:rsid w:val="008F0DB1"/>
    <w:rsid w:val="008F14AE"/>
    <w:rsid w:val="008F1B3D"/>
    <w:rsid w:val="008F2248"/>
    <w:rsid w:val="008F2C72"/>
    <w:rsid w:val="008F3967"/>
    <w:rsid w:val="008F40CE"/>
    <w:rsid w:val="008F5845"/>
    <w:rsid w:val="008F5A9A"/>
    <w:rsid w:val="008F6241"/>
    <w:rsid w:val="008F6693"/>
    <w:rsid w:val="00900323"/>
    <w:rsid w:val="00902898"/>
    <w:rsid w:val="009028E8"/>
    <w:rsid w:val="009030F5"/>
    <w:rsid w:val="00904255"/>
    <w:rsid w:val="0090439D"/>
    <w:rsid w:val="00904571"/>
    <w:rsid w:val="00905150"/>
    <w:rsid w:val="00906A9D"/>
    <w:rsid w:val="00907A43"/>
    <w:rsid w:val="00907F6E"/>
    <w:rsid w:val="0091199D"/>
    <w:rsid w:val="00911AE2"/>
    <w:rsid w:val="00911B46"/>
    <w:rsid w:val="00911D07"/>
    <w:rsid w:val="00912E64"/>
    <w:rsid w:val="00913AB2"/>
    <w:rsid w:val="00914314"/>
    <w:rsid w:val="00914CAF"/>
    <w:rsid w:val="0091523A"/>
    <w:rsid w:val="009160E7"/>
    <w:rsid w:val="00916D2B"/>
    <w:rsid w:val="0091715C"/>
    <w:rsid w:val="00920AE6"/>
    <w:rsid w:val="0092111C"/>
    <w:rsid w:val="00921690"/>
    <w:rsid w:val="00921B1E"/>
    <w:rsid w:val="009239D8"/>
    <w:rsid w:val="00924C8B"/>
    <w:rsid w:val="0092618E"/>
    <w:rsid w:val="00927E74"/>
    <w:rsid w:val="009308D8"/>
    <w:rsid w:val="00931242"/>
    <w:rsid w:val="00931A27"/>
    <w:rsid w:val="00932CFC"/>
    <w:rsid w:val="00932FF5"/>
    <w:rsid w:val="00933474"/>
    <w:rsid w:val="00933999"/>
    <w:rsid w:val="00934A26"/>
    <w:rsid w:val="00936226"/>
    <w:rsid w:val="00936E4E"/>
    <w:rsid w:val="00937A94"/>
    <w:rsid w:val="00940341"/>
    <w:rsid w:val="00943441"/>
    <w:rsid w:val="009453C1"/>
    <w:rsid w:val="009459C3"/>
    <w:rsid w:val="00945AD6"/>
    <w:rsid w:val="009463CC"/>
    <w:rsid w:val="00946C81"/>
    <w:rsid w:val="00946E0D"/>
    <w:rsid w:val="009471D9"/>
    <w:rsid w:val="00947247"/>
    <w:rsid w:val="009516C6"/>
    <w:rsid w:val="00951E79"/>
    <w:rsid w:val="0095203B"/>
    <w:rsid w:val="009526B5"/>
    <w:rsid w:val="00952CB1"/>
    <w:rsid w:val="00952DCA"/>
    <w:rsid w:val="0095420D"/>
    <w:rsid w:val="009566E3"/>
    <w:rsid w:val="00956804"/>
    <w:rsid w:val="00956FBA"/>
    <w:rsid w:val="00960A53"/>
    <w:rsid w:val="00960C98"/>
    <w:rsid w:val="009610A3"/>
    <w:rsid w:val="009614AC"/>
    <w:rsid w:val="00961D6D"/>
    <w:rsid w:val="009629FB"/>
    <w:rsid w:val="009634BF"/>
    <w:rsid w:val="00963906"/>
    <w:rsid w:val="00964061"/>
    <w:rsid w:val="0096579F"/>
    <w:rsid w:val="00965B7A"/>
    <w:rsid w:val="00966F48"/>
    <w:rsid w:val="009675CE"/>
    <w:rsid w:val="00967707"/>
    <w:rsid w:val="00967822"/>
    <w:rsid w:val="00967DC9"/>
    <w:rsid w:val="00967ED7"/>
    <w:rsid w:val="00970114"/>
    <w:rsid w:val="0097085F"/>
    <w:rsid w:val="00973156"/>
    <w:rsid w:val="00973386"/>
    <w:rsid w:val="00973551"/>
    <w:rsid w:val="00973D0B"/>
    <w:rsid w:val="00974240"/>
    <w:rsid w:val="009743F4"/>
    <w:rsid w:val="009746D6"/>
    <w:rsid w:val="00976F24"/>
    <w:rsid w:val="009771C1"/>
    <w:rsid w:val="00977F57"/>
    <w:rsid w:val="00980869"/>
    <w:rsid w:val="0098127A"/>
    <w:rsid w:val="0098178B"/>
    <w:rsid w:val="00982151"/>
    <w:rsid w:val="0098216B"/>
    <w:rsid w:val="00983503"/>
    <w:rsid w:val="009846CE"/>
    <w:rsid w:val="00985289"/>
    <w:rsid w:val="00985617"/>
    <w:rsid w:val="0098590C"/>
    <w:rsid w:val="00985C66"/>
    <w:rsid w:val="00987076"/>
    <w:rsid w:val="009902E4"/>
    <w:rsid w:val="0099031C"/>
    <w:rsid w:val="00990707"/>
    <w:rsid w:val="00991742"/>
    <w:rsid w:val="009918A8"/>
    <w:rsid w:val="00992605"/>
    <w:rsid w:val="009932D5"/>
    <w:rsid w:val="00993610"/>
    <w:rsid w:val="00993A6D"/>
    <w:rsid w:val="00993FB9"/>
    <w:rsid w:val="009955D5"/>
    <w:rsid w:val="00995BDD"/>
    <w:rsid w:val="00996981"/>
    <w:rsid w:val="00996AA9"/>
    <w:rsid w:val="009972CC"/>
    <w:rsid w:val="00997EAD"/>
    <w:rsid w:val="009A1938"/>
    <w:rsid w:val="009A1DAE"/>
    <w:rsid w:val="009A28FD"/>
    <w:rsid w:val="009A40E1"/>
    <w:rsid w:val="009A416A"/>
    <w:rsid w:val="009A500C"/>
    <w:rsid w:val="009A530D"/>
    <w:rsid w:val="009A5557"/>
    <w:rsid w:val="009A573F"/>
    <w:rsid w:val="009A7118"/>
    <w:rsid w:val="009A73FF"/>
    <w:rsid w:val="009A7901"/>
    <w:rsid w:val="009A7AB0"/>
    <w:rsid w:val="009A7B5F"/>
    <w:rsid w:val="009B0423"/>
    <w:rsid w:val="009B381B"/>
    <w:rsid w:val="009B38D4"/>
    <w:rsid w:val="009B3C2D"/>
    <w:rsid w:val="009B417D"/>
    <w:rsid w:val="009B443F"/>
    <w:rsid w:val="009B4512"/>
    <w:rsid w:val="009B49CE"/>
    <w:rsid w:val="009B67B3"/>
    <w:rsid w:val="009B6883"/>
    <w:rsid w:val="009B6D08"/>
    <w:rsid w:val="009B711E"/>
    <w:rsid w:val="009B7FC2"/>
    <w:rsid w:val="009C101C"/>
    <w:rsid w:val="009C2252"/>
    <w:rsid w:val="009C266F"/>
    <w:rsid w:val="009C388D"/>
    <w:rsid w:val="009C53C1"/>
    <w:rsid w:val="009C6F1E"/>
    <w:rsid w:val="009D02F4"/>
    <w:rsid w:val="009D04AF"/>
    <w:rsid w:val="009D0ED4"/>
    <w:rsid w:val="009D1644"/>
    <w:rsid w:val="009D1BB1"/>
    <w:rsid w:val="009D21DB"/>
    <w:rsid w:val="009D223B"/>
    <w:rsid w:val="009D27C7"/>
    <w:rsid w:val="009D29DF"/>
    <w:rsid w:val="009D37A7"/>
    <w:rsid w:val="009D4072"/>
    <w:rsid w:val="009D540D"/>
    <w:rsid w:val="009D5740"/>
    <w:rsid w:val="009D59F8"/>
    <w:rsid w:val="009D77AE"/>
    <w:rsid w:val="009E0C40"/>
    <w:rsid w:val="009E209F"/>
    <w:rsid w:val="009E3F4A"/>
    <w:rsid w:val="009E4464"/>
    <w:rsid w:val="009E49CA"/>
    <w:rsid w:val="009E4B3A"/>
    <w:rsid w:val="009E5703"/>
    <w:rsid w:val="009F260E"/>
    <w:rsid w:val="009F2D33"/>
    <w:rsid w:val="009F3D84"/>
    <w:rsid w:val="009F3F94"/>
    <w:rsid w:val="009F3FA4"/>
    <w:rsid w:val="009F40B3"/>
    <w:rsid w:val="009F446E"/>
    <w:rsid w:val="009F4710"/>
    <w:rsid w:val="009F5719"/>
    <w:rsid w:val="009F5CDA"/>
    <w:rsid w:val="009F6118"/>
    <w:rsid w:val="009F723B"/>
    <w:rsid w:val="009F77A8"/>
    <w:rsid w:val="009F7CD1"/>
    <w:rsid w:val="00A0266E"/>
    <w:rsid w:val="00A026B8"/>
    <w:rsid w:val="00A03B39"/>
    <w:rsid w:val="00A03D10"/>
    <w:rsid w:val="00A064EF"/>
    <w:rsid w:val="00A064FF"/>
    <w:rsid w:val="00A06C29"/>
    <w:rsid w:val="00A0746C"/>
    <w:rsid w:val="00A07F23"/>
    <w:rsid w:val="00A11412"/>
    <w:rsid w:val="00A1201B"/>
    <w:rsid w:val="00A12326"/>
    <w:rsid w:val="00A1243D"/>
    <w:rsid w:val="00A12E98"/>
    <w:rsid w:val="00A14895"/>
    <w:rsid w:val="00A15151"/>
    <w:rsid w:val="00A15F06"/>
    <w:rsid w:val="00A170FE"/>
    <w:rsid w:val="00A1722F"/>
    <w:rsid w:val="00A2067D"/>
    <w:rsid w:val="00A20EF7"/>
    <w:rsid w:val="00A227F1"/>
    <w:rsid w:val="00A22EEE"/>
    <w:rsid w:val="00A240AD"/>
    <w:rsid w:val="00A247B6"/>
    <w:rsid w:val="00A24D66"/>
    <w:rsid w:val="00A25450"/>
    <w:rsid w:val="00A256EE"/>
    <w:rsid w:val="00A2649B"/>
    <w:rsid w:val="00A27315"/>
    <w:rsid w:val="00A27428"/>
    <w:rsid w:val="00A27D2A"/>
    <w:rsid w:val="00A312BA"/>
    <w:rsid w:val="00A3233F"/>
    <w:rsid w:val="00A32E1D"/>
    <w:rsid w:val="00A34844"/>
    <w:rsid w:val="00A35C4B"/>
    <w:rsid w:val="00A35CBC"/>
    <w:rsid w:val="00A35D8F"/>
    <w:rsid w:val="00A3627F"/>
    <w:rsid w:val="00A37B20"/>
    <w:rsid w:val="00A404C0"/>
    <w:rsid w:val="00A405C5"/>
    <w:rsid w:val="00A40871"/>
    <w:rsid w:val="00A41151"/>
    <w:rsid w:val="00A416D8"/>
    <w:rsid w:val="00A42337"/>
    <w:rsid w:val="00A42CFA"/>
    <w:rsid w:val="00A44177"/>
    <w:rsid w:val="00A44267"/>
    <w:rsid w:val="00A4539E"/>
    <w:rsid w:val="00A47038"/>
    <w:rsid w:val="00A47ECD"/>
    <w:rsid w:val="00A5080F"/>
    <w:rsid w:val="00A51087"/>
    <w:rsid w:val="00A5119C"/>
    <w:rsid w:val="00A51479"/>
    <w:rsid w:val="00A51A78"/>
    <w:rsid w:val="00A52296"/>
    <w:rsid w:val="00A546B9"/>
    <w:rsid w:val="00A547E3"/>
    <w:rsid w:val="00A54B09"/>
    <w:rsid w:val="00A55878"/>
    <w:rsid w:val="00A6120F"/>
    <w:rsid w:val="00A6172F"/>
    <w:rsid w:val="00A61A50"/>
    <w:rsid w:val="00A624FC"/>
    <w:rsid w:val="00A628EE"/>
    <w:rsid w:val="00A62B5C"/>
    <w:rsid w:val="00A62CD4"/>
    <w:rsid w:val="00A6580B"/>
    <w:rsid w:val="00A65FC9"/>
    <w:rsid w:val="00A66D71"/>
    <w:rsid w:val="00A70AB2"/>
    <w:rsid w:val="00A70EAA"/>
    <w:rsid w:val="00A710DC"/>
    <w:rsid w:val="00A7131D"/>
    <w:rsid w:val="00A72140"/>
    <w:rsid w:val="00A72FB3"/>
    <w:rsid w:val="00A73E2D"/>
    <w:rsid w:val="00A73F3F"/>
    <w:rsid w:val="00A75CA8"/>
    <w:rsid w:val="00A75F82"/>
    <w:rsid w:val="00A7658E"/>
    <w:rsid w:val="00A77810"/>
    <w:rsid w:val="00A77E00"/>
    <w:rsid w:val="00A77E96"/>
    <w:rsid w:val="00A803F0"/>
    <w:rsid w:val="00A80413"/>
    <w:rsid w:val="00A80954"/>
    <w:rsid w:val="00A8102C"/>
    <w:rsid w:val="00A8103C"/>
    <w:rsid w:val="00A81A30"/>
    <w:rsid w:val="00A82247"/>
    <w:rsid w:val="00A833ED"/>
    <w:rsid w:val="00A84BAD"/>
    <w:rsid w:val="00A84C25"/>
    <w:rsid w:val="00A85153"/>
    <w:rsid w:val="00A857CE"/>
    <w:rsid w:val="00A85CFA"/>
    <w:rsid w:val="00A86D18"/>
    <w:rsid w:val="00A870D1"/>
    <w:rsid w:val="00A873FA"/>
    <w:rsid w:val="00A8748F"/>
    <w:rsid w:val="00A902B3"/>
    <w:rsid w:val="00A902D9"/>
    <w:rsid w:val="00A90F24"/>
    <w:rsid w:val="00A91FBA"/>
    <w:rsid w:val="00A92505"/>
    <w:rsid w:val="00A92510"/>
    <w:rsid w:val="00A93E20"/>
    <w:rsid w:val="00A93E6F"/>
    <w:rsid w:val="00A94B8A"/>
    <w:rsid w:val="00A95145"/>
    <w:rsid w:val="00A955E6"/>
    <w:rsid w:val="00A95918"/>
    <w:rsid w:val="00A964E6"/>
    <w:rsid w:val="00A97BE2"/>
    <w:rsid w:val="00A97FC4"/>
    <w:rsid w:val="00AA029E"/>
    <w:rsid w:val="00AA03C0"/>
    <w:rsid w:val="00AA137F"/>
    <w:rsid w:val="00AA173F"/>
    <w:rsid w:val="00AA24C8"/>
    <w:rsid w:val="00AA2CBC"/>
    <w:rsid w:val="00AA30FE"/>
    <w:rsid w:val="00AA4BDA"/>
    <w:rsid w:val="00AA4FA0"/>
    <w:rsid w:val="00AA501D"/>
    <w:rsid w:val="00AA5A2E"/>
    <w:rsid w:val="00AA5C5F"/>
    <w:rsid w:val="00AA5FC6"/>
    <w:rsid w:val="00AA7CE6"/>
    <w:rsid w:val="00AA7F68"/>
    <w:rsid w:val="00AB031D"/>
    <w:rsid w:val="00AB034A"/>
    <w:rsid w:val="00AB182B"/>
    <w:rsid w:val="00AB1C36"/>
    <w:rsid w:val="00AB2F47"/>
    <w:rsid w:val="00AB365F"/>
    <w:rsid w:val="00AB3C4B"/>
    <w:rsid w:val="00AB4627"/>
    <w:rsid w:val="00AB4F6D"/>
    <w:rsid w:val="00AB578D"/>
    <w:rsid w:val="00AB58F3"/>
    <w:rsid w:val="00AB668A"/>
    <w:rsid w:val="00AB79C5"/>
    <w:rsid w:val="00AC03F8"/>
    <w:rsid w:val="00AC0511"/>
    <w:rsid w:val="00AC05ED"/>
    <w:rsid w:val="00AC17E8"/>
    <w:rsid w:val="00AC244F"/>
    <w:rsid w:val="00AC2A46"/>
    <w:rsid w:val="00AC52F9"/>
    <w:rsid w:val="00AC6622"/>
    <w:rsid w:val="00AC6F90"/>
    <w:rsid w:val="00AC7856"/>
    <w:rsid w:val="00AC7BD0"/>
    <w:rsid w:val="00AD01C5"/>
    <w:rsid w:val="00AD0ACB"/>
    <w:rsid w:val="00AD1510"/>
    <w:rsid w:val="00AD1D07"/>
    <w:rsid w:val="00AD24ED"/>
    <w:rsid w:val="00AD2EFC"/>
    <w:rsid w:val="00AD3BA1"/>
    <w:rsid w:val="00AD486B"/>
    <w:rsid w:val="00AD5135"/>
    <w:rsid w:val="00AD527C"/>
    <w:rsid w:val="00AD5358"/>
    <w:rsid w:val="00AD55F4"/>
    <w:rsid w:val="00AD5FF2"/>
    <w:rsid w:val="00AD6549"/>
    <w:rsid w:val="00AD6997"/>
    <w:rsid w:val="00AE0E01"/>
    <w:rsid w:val="00AE1748"/>
    <w:rsid w:val="00AE2C5C"/>
    <w:rsid w:val="00AE2FC3"/>
    <w:rsid w:val="00AE3694"/>
    <w:rsid w:val="00AE3D7F"/>
    <w:rsid w:val="00AE3EB4"/>
    <w:rsid w:val="00AE5D97"/>
    <w:rsid w:val="00AE7260"/>
    <w:rsid w:val="00AE7C41"/>
    <w:rsid w:val="00AF0AF6"/>
    <w:rsid w:val="00AF0C8A"/>
    <w:rsid w:val="00AF249C"/>
    <w:rsid w:val="00AF2606"/>
    <w:rsid w:val="00AF3B14"/>
    <w:rsid w:val="00AF5A37"/>
    <w:rsid w:val="00AF7D80"/>
    <w:rsid w:val="00AF7DAD"/>
    <w:rsid w:val="00B012B9"/>
    <w:rsid w:val="00B012E7"/>
    <w:rsid w:val="00B02B2D"/>
    <w:rsid w:val="00B03076"/>
    <w:rsid w:val="00B040B3"/>
    <w:rsid w:val="00B04439"/>
    <w:rsid w:val="00B0504B"/>
    <w:rsid w:val="00B06C4F"/>
    <w:rsid w:val="00B070D1"/>
    <w:rsid w:val="00B07309"/>
    <w:rsid w:val="00B07330"/>
    <w:rsid w:val="00B07B19"/>
    <w:rsid w:val="00B100B8"/>
    <w:rsid w:val="00B10353"/>
    <w:rsid w:val="00B13BCA"/>
    <w:rsid w:val="00B141CE"/>
    <w:rsid w:val="00B17596"/>
    <w:rsid w:val="00B2073C"/>
    <w:rsid w:val="00B20C77"/>
    <w:rsid w:val="00B21074"/>
    <w:rsid w:val="00B21584"/>
    <w:rsid w:val="00B222A9"/>
    <w:rsid w:val="00B228E9"/>
    <w:rsid w:val="00B230FD"/>
    <w:rsid w:val="00B237BE"/>
    <w:rsid w:val="00B25AAB"/>
    <w:rsid w:val="00B26A14"/>
    <w:rsid w:val="00B27D6E"/>
    <w:rsid w:val="00B31220"/>
    <w:rsid w:val="00B320E6"/>
    <w:rsid w:val="00B328FF"/>
    <w:rsid w:val="00B32E75"/>
    <w:rsid w:val="00B3388A"/>
    <w:rsid w:val="00B3538C"/>
    <w:rsid w:val="00B358ED"/>
    <w:rsid w:val="00B363F6"/>
    <w:rsid w:val="00B40E69"/>
    <w:rsid w:val="00B41C57"/>
    <w:rsid w:val="00B429E7"/>
    <w:rsid w:val="00B43548"/>
    <w:rsid w:val="00B43814"/>
    <w:rsid w:val="00B43F9A"/>
    <w:rsid w:val="00B44C21"/>
    <w:rsid w:val="00B451F4"/>
    <w:rsid w:val="00B46512"/>
    <w:rsid w:val="00B47323"/>
    <w:rsid w:val="00B47881"/>
    <w:rsid w:val="00B47EE4"/>
    <w:rsid w:val="00B514E4"/>
    <w:rsid w:val="00B51665"/>
    <w:rsid w:val="00B51CAF"/>
    <w:rsid w:val="00B521CA"/>
    <w:rsid w:val="00B522A4"/>
    <w:rsid w:val="00B53B9C"/>
    <w:rsid w:val="00B54627"/>
    <w:rsid w:val="00B54739"/>
    <w:rsid w:val="00B55465"/>
    <w:rsid w:val="00B5690D"/>
    <w:rsid w:val="00B578DC"/>
    <w:rsid w:val="00B57937"/>
    <w:rsid w:val="00B61167"/>
    <w:rsid w:val="00B62F27"/>
    <w:rsid w:val="00B6326D"/>
    <w:rsid w:val="00B632A4"/>
    <w:rsid w:val="00B64E79"/>
    <w:rsid w:val="00B6519F"/>
    <w:rsid w:val="00B65A80"/>
    <w:rsid w:val="00B6640C"/>
    <w:rsid w:val="00B667CA"/>
    <w:rsid w:val="00B67302"/>
    <w:rsid w:val="00B676B2"/>
    <w:rsid w:val="00B67BED"/>
    <w:rsid w:val="00B705F8"/>
    <w:rsid w:val="00B70D5D"/>
    <w:rsid w:val="00B726E2"/>
    <w:rsid w:val="00B742D8"/>
    <w:rsid w:val="00B74CA8"/>
    <w:rsid w:val="00B75300"/>
    <w:rsid w:val="00B76526"/>
    <w:rsid w:val="00B771DD"/>
    <w:rsid w:val="00B77F6F"/>
    <w:rsid w:val="00B80E25"/>
    <w:rsid w:val="00B81A85"/>
    <w:rsid w:val="00B829F2"/>
    <w:rsid w:val="00B83809"/>
    <w:rsid w:val="00B838A4"/>
    <w:rsid w:val="00B83CD2"/>
    <w:rsid w:val="00B85482"/>
    <w:rsid w:val="00B854F9"/>
    <w:rsid w:val="00B855FD"/>
    <w:rsid w:val="00B85B73"/>
    <w:rsid w:val="00B85FD3"/>
    <w:rsid w:val="00B866D3"/>
    <w:rsid w:val="00B86738"/>
    <w:rsid w:val="00B87904"/>
    <w:rsid w:val="00B87C63"/>
    <w:rsid w:val="00B9036C"/>
    <w:rsid w:val="00B90823"/>
    <w:rsid w:val="00B90DA1"/>
    <w:rsid w:val="00B90EED"/>
    <w:rsid w:val="00B9104C"/>
    <w:rsid w:val="00B91618"/>
    <w:rsid w:val="00B92341"/>
    <w:rsid w:val="00B939DA"/>
    <w:rsid w:val="00B93CC9"/>
    <w:rsid w:val="00B95514"/>
    <w:rsid w:val="00B95F33"/>
    <w:rsid w:val="00B961B5"/>
    <w:rsid w:val="00B963C3"/>
    <w:rsid w:val="00B96A05"/>
    <w:rsid w:val="00B96C0F"/>
    <w:rsid w:val="00B96CC8"/>
    <w:rsid w:val="00B97333"/>
    <w:rsid w:val="00B97590"/>
    <w:rsid w:val="00BA37BD"/>
    <w:rsid w:val="00BA3E59"/>
    <w:rsid w:val="00BA4D0E"/>
    <w:rsid w:val="00BA5C97"/>
    <w:rsid w:val="00BA63D0"/>
    <w:rsid w:val="00BA66DB"/>
    <w:rsid w:val="00BA73A0"/>
    <w:rsid w:val="00BB0335"/>
    <w:rsid w:val="00BB0BE4"/>
    <w:rsid w:val="00BB1C3C"/>
    <w:rsid w:val="00BB4D1C"/>
    <w:rsid w:val="00BB6D60"/>
    <w:rsid w:val="00BB70F5"/>
    <w:rsid w:val="00BC0646"/>
    <w:rsid w:val="00BC1D1E"/>
    <w:rsid w:val="00BC1E3F"/>
    <w:rsid w:val="00BC25C7"/>
    <w:rsid w:val="00BC265C"/>
    <w:rsid w:val="00BC2A83"/>
    <w:rsid w:val="00BC2A85"/>
    <w:rsid w:val="00BC5BD7"/>
    <w:rsid w:val="00BC5E0A"/>
    <w:rsid w:val="00BC632F"/>
    <w:rsid w:val="00BC6EAB"/>
    <w:rsid w:val="00BC774C"/>
    <w:rsid w:val="00BC7D67"/>
    <w:rsid w:val="00BC7D96"/>
    <w:rsid w:val="00BC7EAD"/>
    <w:rsid w:val="00BD0420"/>
    <w:rsid w:val="00BD094D"/>
    <w:rsid w:val="00BD0AD2"/>
    <w:rsid w:val="00BD0EBF"/>
    <w:rsid w:val="00BD11F3"/>
    <w:rsid w:val="00BD191F"/>
    <w:rsid w:val="00BD1EBB"/>
    <w:rsid w:val="00BD2477"/>
    <w:rsid w:val="00BD37EE"/>
    <w:rsid w:val="00BD3E77"/>
    <w:rsid w:val="00BD568E"/>
    <w:rsid w:val="00BD686B"/>
    <w:rsid w:val="00BD6F26"/>
    <w:rsid w:val="00BD7533"/>
    <w:rsid w:val="00BD75A3"/>
    <w:rsid w:val="00BE0C0D"/>
    <w:rsid w:val="00BE16D0"/>
    <w:rsid w:val="00BE3171"/>
    <w:rsid w:val="00BE3DC7"/>
    <w:rsid w:val="00BE5343"/>
    <w:rsid w:val="00BE54A2"/>
    <w:rsid w:val="00BE711C"/>
    <w:rsid w:val="00BF01DB"/>
    <w:rsid w:val="00BF0A53"/>
    <w:rsid w:val="00BF0F70"/>
    <w:rsid w:val="00BF12BC"/>
    <w:rsid w:val="00BF151A"/>
    <w:rsid w:val="00BF1D3C"/>
    <w:rsid w:val="00BF386A"/>
    <w:rsid w:val="00BF3EF2"/>
    <w:rsid w:val="00BF4373"/>
    <w:rsid w:val="00BF4849"/>
    <w:rsid w:val="00BF4A85"/>
    <w:rsid w:val="00BF6715"/>
    <w:rsid w:val="00BF7097"/>
    <w:rsid w:val="00BF7CB3"/>
    <w:rsid w:val="00BF7EF8"/>
    <w:rsid w:val="00C00E15"/>
    <w:rsid w:val="00C02167"/>
    <w:rsid w:val="00C04D82"/>
    <w:rsid w:val="00C111E2"/>
    <w:rsid w:val="00C11474"/>
    <w:rsid w:val="00C138F3"/>
    <w:rsid w:val="00C14E53"/>
    <w:rsid w:val="00C153E6"/>
    <w:rsid w:val="00C154FF"/>
    <w:rsid w:val="00C1588E"/>
    <w:rsid w:val="00C16BC2"/>
    <w:rsid w:val="00C1784D"/>
    <w:rsid w:val="00C2002E"/>
    <w:rsid w:val="00C2027F"/>
    <w:rsid w:val="00C20DDA"/>
    <w:rsid w:val="00C210E7"/>
    <w:rsid w:val="00C23140"/>
    <w:rsid w:val="00C2448F"/>
    <w:rsid w:val="00C24893"/>
    <w:rsid w:val="00C24DCC"/>
    <w:rsid w:val="00C24F00"/>
    <w:rsid w:val="00C26730"/>
    <w:rsid w:val="00C26956"/>
    <w:rsid w:val="00C26E52"/>
    <w:rsid w:val="00C27171"/>
    <w:rsid w:val="00C27446"/>
    <w:rsid w:val="00C276F4"/>
    <w:rsid w:val="00C30588"/>
    <w:rsid w:val="00C30825"/>
    <w:rsid w:val="00C3096E"/>
    <w:rsid w:val="00C318D0"/>
    <w:rsid w:val="00C32E2A"/>
    <w:rsid w:val="00C32F2C"/>
    <w:rsid w:val="00C34CEC"/>
    <w:rsid w:val="00C34D57"/>
    <w:rsid w:val="00C36B0F"/>
    <w:rsid w:val="00C36D24"/>
    <w:rsid w:val="00C371A1"/>
    <w:rsid w:val="00C3744C"/>
    <w:rsid w:val="00C374BE"/>
    <w:rsid w:val="00C37B71"/>
    <w:rsid w:val="00C401AB"/>
    <w:rsid w:val="00C40A05"/>
    <w:rsid w:val="00C40B55"/>
    <w:rsid w:val="00C40FC0"/>
    <w:rsid w:val="00C41F53"/>
    <w:rsid w:val="00C42596"/>
    <w:rsid w:val="00C438F0"/>
    <w:rsid w:val="00C43A0B"/>
    <w:rsid w:val="00C450D1"/>
    <w:rsid w:val="00C453B5"/>
    <w:rsid w:val="00C4651E"/>
    <w:rsid w:val="00C46B74"/>
    <w:rsid w:val="00C4779B"/>
    <w:rsid w:val="00C509B0"/>
    <w:rsid w:val="00C512E0"/>
    <w:rsid w:val="00C51383"/>
    <w:rsid w:val="00C531B3"/>
    <w:rsid w:val="00C538FA"/>
    <w:rsid w:val="00C54998"/>
    <w:rsid w:val="00C54F4B"/>
    <w:rsid w:val="00C5586C"/>
    <w:rsid w:val="00C55D49"/>
    <w:rsid w:val="00C561FF"/>
    <w:rsid w:val="00C57552"/>
    <w:rsid w:val="00C60510"/>
    <w:rsid w:val="00C6057D"/>
    <w:rsid w:val="00C60B77"/>
    <w:rsid w:val="00C61834"/>
    <w:rsid w:val="00C61952"/>
    <w:rsid w:val="00C62005"/>
    <w:rsid w:val="00C62A8E"/>
    <w:rsid w:val="00C640EC"/>
    <w:rsid w:val="00C64208"/>
    <w:rsid w:val="00C64A90"/>
    <w:rsid w:val="00C6622D"/>
    <w:rsid w:val="00C6678B"/>
    <w:rsid w:val="00C6699D"/>
    <w:rsid w:val="00C66AEB"/>
    <w:rsid w:val="00C67871"/>
    <w:rsid w:val="00C70FE7"/>
    <w:rsid w:val="00C71EDE"/>
    <w:rsid w:val="00C72948"/>
    <w:rsid w:val="00C72B99"/>
    <w:rsid w:val="00C72C83"/>
    <w:rsid w:val="00C73109"/>
    <w:rsid w:val="00C73296"/>
    <w:rsid w:val="00C73C4D"/>
    <w:rsid w:val="00C73D79"/>
    <w:rsid w:val="00C74780"/>
    <w:rsid w:val="00C7684F"/>
    <w:rsid w:val="00C76B6B"/>
    <w:rsid w:val="00C76E52"/>
    <w:rsid w:val="00C7760F"/>
    <w:rsid w:val="00C77A8E"/>
    <w:rsid w:val="00C80131"/>
    <w:rsid w:val="00C804D8"/>
    <w:rsid w:val="00C82A73"/>
    <w:rsid w:val="00C83CFD"/>
    <w:rsid w:val="00C83E7A"/>
    <w:rsid w:val="00C84838"/>
    <w:rsid w:val="00C84E49"/>
    <w:rsid w:val="00C850D1"/>
    <w:rsid w:val="00C85D60"/>
    <w:rsid w:val="00C85DB3"/>
    <w:rsid w:val="00C86A4C"/>
    <w:rsid w:val="00C86E5F"/>
    <w:rsid w:val="00C87189"/>
    <w:rsid w:val="00C87336"/>
    <w:rsid w:val="00C8744F"/>
    <w:rsid w:val="00C87904"/>
    <w:rsid w:val="00C91470"/>
    <w:rsid w:val="00C9228F"/>
    <w:rsid w:val="00C93545"/>
    <w:rsid w:val="00C936D1"/>
    <w:rsid w:val="00C93A29"/>
    <w:rsid w:val="00C93DCB"/>
    <w:rsid w:val="00C949DC"/>
    <w:rsid w:val="00C95CC4"/>
    <w:rsid w:val="00C962FF"/>
    <w:rsid w:val="00C967BF"/>
    <w:rsid w:val="00C96FF5"/>
    <w:rsid w:val="00C9780A"/>
    <w:rsid w:val="00C97BEC"/>
    <w:rsid w:val="00C97D04"/>
    <w:rsid w:val="00CA01D5"/>
    <w:rsid w:val="00CA0D28"/>
    <w:rsid w:val="00CA1693"/>
    <w:rsid w:val="00CA2AFA"/>
    <w:rsid w:val="00CA2E65"/>
    <w:rsid w:val="00CA44C6"/>
    <w:rsid w:val="00CA4B36"/>
    <w:rsid w:val="00CA52D0"/>
    <w:rsid w:val="00CA5DAD"/>
    <w:rsid w:val="00CA7058"/>
    <w:rsid w:val="00CA7349"/>
    <w:rsid w:val="00CA7667"/>
    <w:rsid w:val="00CA7B94"/>
    <w:rsid w:val="00CB049D"/>
    <w:rsid w:val="00CB05C0"/>
    <w:rsid w:val="00CB0C3C"/>
    <w:rsid w:val="00CB301F"/>
    <w:rsid w:val="00CB3103"/>
    <w:rsid w:val="00CB3714"/>
    <w:rsid w:val="00CB3D1D"/>
    <w:rsid w:val="00CB4C96"/>
    <w:rsid w:val="00CB547F"/>
    <w:rsid w:val="00CB5885"/>
    <w:rsid w:val="00CB5EC3"/>
    <w:rsid w:val="00CC004D"/>
    <w:rsid w:val="00CC1FA0"/>
    <w:rsid w:val="00CC2AE5"/>
    <w:rsid w:val="00CC3371"/>
    <w:rsid w:val="00CC387D"/>
    <w:rsid w:val="00CC3FBC"/>
    <w:rsid w:val="00CC4348"/>
    <w:rsid w:val="00CC4F08"/>
    <w:rsid w:val="00CC652B"/>
    <w:rsid w:val="00CC68FD"/>
    <w:rsid w:val="00CC7A4D"/>
    <w:rsid w:val="00CD0410"/>
    <w:rsid w:val="00CD0F51"/>
    <w:rsid w:val="00CD157D"/>
    <w:rsid w:val="00CD1F25"/>
    <w:rsid w:val="00CD2F70"/>
    <w:rsid w:val="00CD2FBA"/>
    <w:rsid w:val="00CD32F1"/>
    <w:rsid w:val="00CD3B62"/>
    <w:rsid w:val="00CD6612"/>
    <w:rsid w:val="00CD6CFA"/>
    <w:rsid w:val="00CD77BB"/>
    <w:rsid w:val="00CD7BF2"/>
    <w:rsid w:val="00CE0157"/>
    <w:rsid w:val="00CE1123"/>
    <w:rsid w:val="00CE120B"/>
    <w:rsid w:val="00CE24A0"/>
    <w:rsid w:val="00CE29DC"/>
    <w:rsid w:val="00CE2A7E"/>
    <w:rsid w:val="00CE46B7"/>
    <w:rsid w:val="00CE4807"/>
    <w:rsid w:val="00CE640E"/>
    <w:rsid w:val="00CE6830"/>
    <w:rsid w:val="00CE6F50"/>
    <w:rsid w:val="00CE7785"/>
    <w:rsid w:val="00CF0BB4"/>
    <w:rsid w:val="00CF1B2A"/>
    <w:rsid w:val="00CF2F36"/>
    <w:rsid w:val="00CF4437"/>
    <w:rsid w:val="00CF4AE6"/>
    <w:rsid w:val="00CF4EDC"/>
    <w:rsid w:val="00CF6C90"/>
    <w:rsid w:val="00CF6DB2"/>
    <w:rsid w:val="00CF6EBC"/>
    <w:rsid w:val="00D00802"/>
    <w:rsid w:val="00D015BB"/>
    <w:rsid w:val="00D01970"/>
    <w:rsid w:val="00D02112"/>
    <w:rsid w:val="00D02144"/>
    <w:rsid w:val="00D02812"/>
    <w:rsid w:val="00D03804"/>
    <w:rsid w:val="00D039D0"/>
    <w:rsid w:val="00D0528E"/>
    <w:rsid w:val="00D05D86"/>
    <w:rsid w:val="00D05FAA"/>
    <w:rsid w:val="00D0603A"/>
    <w:rsid w:val="00D06F67"/>
    <w:rsid w:val="00D10F60"/>
    <w:rsid w:val="00D11333"/>
    <w:rsid w:val="00D123D3"/>
    <w:rsid w:val="00D12456"/>
    <w:rsid w:val="00D12C4A"/>
    <w:rsid w:val="00D13979"/>
    <w:rsid w:val="00D1546C"/>
    <w:rsid w:val="00D15DD8"/>
    <w:rsid w:val="00D178DF"/>
    <w:rsid w:val="00D17A3B"/>
    <w:rsid w:val="00D20B35"/>
    <w:rsid w:val="00D20EDE"/>
    <w:rsid w:val="00D214B7"/>
    <w:rsid w:val="00D21B7C"/>
    <w:rsid w:val="00D22401"/>
    <w:rsid w:val="00D227FB"/>
    <w:rsid w:val="00D22C88"/>
    <w:rsid w:val="00D22CA4"/>
    <w:rsid w:val="00D23520"/>
    <w:rsid w:val="00D24CCF"/>
    <w:rsid w:val="00D25E72"/>
    <w:rsid w:val="00D3046B"/>
    <w:rsid w:val="00D304FB"/>
    <w:rsid w:val="00D30B59"/>
    <w:rsid w:val="00D33EE2"/>
    <w:rsid w:val="00D345F4"/>
    <w:rsid w:val="00D34CEB"/>
    <w:rsid w:val="00D3592E"/>
    <w:rsid w:val="00D35FA0"/>
    <w:rsid w:val="00D365FA"/>
    <w:rsid w:val="00D36C4F"/>
    <w:rsid w:val="00D37757"/>
    <w:rsid w:val="00D4156D"/>
    <w:rsid w:val="00D42E23"/>
    <w:rsid w:val="00D436B2"/>
    <w:rsid w:val="00D45C7E"/>
    <w:rsid w:val="00D4702A"/>
    <w:rsid w:val="00D4782C"/>
    <w:rsid w:val="00D47ED6"/>
    <w:rsid w:val="00D47F43"/>
    <w:rsid w:val="00D5205E"/>
    <w:rsid w:val="00D53593"/>
    <w:rsid w:val="00D54406"/>
    <w:rsid w:val="00D5443C"/>
    <w:rsid w:val="00D54D27"/>
    <w:rsid w:val="00D55865"/>
    <w:rsid w:val="00D56478"/>
    <w:rsid w:val="00D56D99"/>
    <w:rsid w:val="00D57296"/>
    <w:rsid w:val="00D607CC"/>
    <w:rsid w:val="00D60A7D"/>
    <w:rsid w:val="00D6120E"/>
    <w:rsid w:val="00D61E75"/>
    <w:rsid w:val="00D6232B"/>
    <w:rsid w:val="00D62959"/>
    <w:rsid w:val="00D62FE7"/>
    <w:rsid w:val="00D635B0"/>
    <w:rsid w:val="00D63AF5"/>
    <w:rsid w:val="00D63B0E"/>
    <w:rsid w:val="00D63D9F"/>
    <w:rsid w:val="00D63F31"/>
    <w:rsid w:val="00D63FEA"/>
    <w:rsid w:val="00D64D7E"/>
    <w:rsid w:val="00D6522D"/>
    <w:rsid w:val="00D654C2"/>
    <w:rsid w:val="00D6551D"/>
    <w:rsid w:val="00D66AD2"/>
    <w:rsid w:val="00D678EF"/>
    <w:rsid w:val="00D7023A"/>
    <w:rsid w:val="00D70BE6"/>
    <w:rsid w:val="00D70E77"/>
    <w:rsid w:val="00D717F3"/>
    <w:rsid w:val="00D71BEC"/>
    <w:rsid w:val="00D724E3"/>
    <w:rsid w:val="00D72E52"/>
    <w:rsid w:val="00D73CE7"/>
    <w:rsid w:val="00D74784"/>
    <w:rsid w:val="00D752D5"/>
    <w:rsid w:val="00D76DCB"/>
    <w:rsid w:val="00D776ED"/>
    <w:rsid w:val="00D77A3C"/>
    <w:rsid w:val="00D8064A"/>
    <w:rsid w:val="00D80E68"/>
    <w:rsid w:val="00D81A07"/>
    <w:rsid w:val="00D8257F"/>
    <w:rsid w:val="00D82BDC"/>
    <w:rsid w:val="00D83E03"/>
    <w:rsid w:val="00D858DA"/>
    <w:rsid w:val="00D85D4C"/>
    <w:rsid w:val="00D866E7"/>
    <w:rsid w:val="00D87839"/>
    <w:rsid w:val="00D879D8"/>
    <w:rsid w:val="00D919D9"/>
    <w:rsid w:val="00D91DB5"/>
    <w:rsid w:val="00D92160"/>
    <w:rsid w:val="00D92A9A"/>
    <w:rsid w:val="00D932A5"/>
    <w:rsid w:val="00D94E67"/>
    <w:rsid w:val="00D956E9"/>
    <w:rsid w:val="00D959C2"/>
    <w:rsid w:val="00D95FFC"/>
    <w:rsid w:val="00D97E83"/>
    <w:rsid w:val="00DA021D"/>
    <w:rsid w:val="00DA14EB"/>
    <w:rsid w:val="00DA1B00"/>
    <w:rsid w:val="00DA2495"/>
    <w:rsid w:val="00DA4310"/>
    <w:rsid w:val="00DA5433"/>
    <w:rsid w:val="00DA7838"/>
    <w:rsid w:val="00DB1933"/>
    <w:rsid w:val="00DB23BA"/>
    <w:rsid w:val="00DB2AA4"/>
    <w:rsid w:val="00DB2BDA"/>
    <w:rsid w:val="00DB2EE3"/>
    <w:rsid w:val="00DB2F10"/>
    <w:rsid w:val="00DB30AC"/>
    <w:rsid w:val="00DB3B66"/>
    <w:rsid w:val="00DB3C45"/>
    <w:rsid w:val="00DB4D3D"/>
    <w:rsid w:val="00DB4F2D"/>
    <w:rsid w:val="00DB58A7"/>
    <w:rsid w:val="00DB5B5A"/>
    <w:rsid w:val="00DB621E"/>
    <w:rsid w:val="00DB6266"/>
    <w:rsid w:val="00DB6739"/>
    <w:rsid w:val="00DB7017"/>
    <w:rsid w:val="00DB7C8D"/>
    <w:rsid w:val="00DC0110"/>
    <w:rsid w:val="00DC1A39"/>
    <w:rsid w:val="00DC23F0"/>
    <w:rsid w:val="00DC2EDA"/>
    <w:rsid w:val="00DC30C5"/>
    <w:rsid w:val="00DC3147"/>
    <w:rsid w:val="00DC3F6F"/>
    <w:rsid w:val="00DC4F90"/>
    <w:rsid w:val="00DC5848"/>
    <w:rsid w:val="00DC5A26"/>
    <w:rsid w:val="00DC5C24"/>
    <w:rsid w:val="00DC7461"/>
    <w:rsid w:val="00DC792F"/>
    <w:rsid w:val="00DD07F4"/>
    <w:rsid w:val="00DD0B36"/>
    <w:rsid w:val="00DD1D18"/>
    <w:rsid w:val="00DD31E8"/>
    <w:rsid w:val="00DD3B42"/>
    <w:rsid w:val="00DD48BF"/>
    <w:rsid w:val="00DD5002"/>
    <w:rsid w:val="00DD5CF7"/>
    <w:rsid w:val="00DD6B00"/>
    <w:rsid w:val="00DE036B"/>
    <w:rsid w:val="00DE0EA1"/>
    <w:rsid w:val="00DE0F52"/>
    <w:rsid w:val="00DE1614"/>
    <w:rsid w:val="00DE1AE0"/>
    <w:rsid w:val="00DE2124"/>
    <w:rsid w:val="00DE24BA"/>
    <w:rsid w:val="00DE2678"/>
    <w:rsid w:val="00DE2E43"/>
    <w:rsid w:val="00DE3972"/>
    <w:rsid w:val="00DE47DA"/>
    <w:rsid w:val="00DE4F77"/>
    <w:rsid w:val="00DE56E9"/>
    <w:rsid w:val="00DE5E55"/>
    <w:rsid w:val="00DF0DD4"/>
    <w:rsid w:val="00DF1569"/>
    <w:rsid w:val="00DF1B09"/>
    <w:rsid w:val="00DF23DC"/>
    <w:rsid w:val="00DF4493"/>
    <w:rsid w:val="00DF4C56"/>
    <w:rsid w:val="00DF4D80"/>
    <w:rsid w:val="00DF64FB"/>
    <w:rsid w:val="00DF660A"/>
    <w:rsid w:val="00DF693F"/>
    <w:rsid w:val="00DF72F9"/>
    <w:rsid w:val="00E00272"/>
    <w:rsid w:val="00E00440"/>
    <w:rsid w:val="00E0087E"/>
    <w:rsid w:val="00E00EE6"/>
    <w:rsid w:val="00E01838"/>
    <w:rsid w:val="00E027B4"/>
    <w:rsid w:val="00E06B38"/>
    <w:rsid w:val="00E06BD1"/>
    <w:rsid w:val="00E105CE"/>
    <w:rsid w:val="00E10B8A"/>
    <w:rsid w:val="00E10CDC"/>
    <w:rsid w:val="00E1105F"/>
    <w:rsid w:val="00E12057"/>
    <w:rsid w:val="00E1225E"/>
    <w:rsid w:val="00E13BA4"/>
    <w:rsid w:val="00E14466"/>
    <w:rsid w:val="00E16069"/>
    <w:rsid w:val="00E163DB"/>
    <w:rsid w:val="00E17B05"/>
    <w:rsid w:val="00E208DF"/>
    <w:rsid w:val="00E20A04"/>
    <w:rsid w:val="00E210D3"/>
    <w:rsid w:val="00E210E9"/>
    <w:rsid w:val="00E21D6F"/>
    <w:rsid w:val="00E2258E"/>
    <w:rsid w:val="00E227A5"/>
    <w:rsid w:val="00E22C76"/>
    <w:rsid w:val="00E24C7B"/>
    <w:rsid w:val="00E24E49"/>
    <w:rsid w:val="00E2513E"/>
    <w:rsid w:val="00E2555B"/>
    <w:rsid w:val="00E25CB6"/>
    <w:rsid w:val="00E2600D"/>
    <w:rsid w:val="00E2745D"/>
    <w:rsid w:val="00E2756D"/>
    <w:rsid w:val="00E314E1"/>
    <w:rsid w:val="00E315EB"/>
    <w:rsid w:val="00E31D79"/>
    <w:rsid w:val="00E31EF0"/>
    <w:rsid w:val="00E32304"/>
    <w:rsid w:val="00E327E9"/>
    <w:rsid w:val="00E33398"/>
    <w:rsid w:val="00E33A00"/>
    <w:rsid w:val="00E350B0"/>
    <w:rsid w:val="00E35239"/>
    <w:rsid w:val="00E365C5"/>
    <w:rsid w:val="00E37268"/>
    <w:rsid w:val="00E42866"/>
    <w:rsid w:val="00E42881"/>
    <w:rsid w:val="00E44514"/>
    <w:rsid w:val="00E44DBC"/>
    <w:rsid w:val="00E4673A"/>
    <w:rsid w:val="00E46D04"/>
    <w:rsid w:val="00E47020"/>
    <w:rsid w:val="00E47C89"/>
    <w:rsid w:val="00E503BC"/>
    <w:rsid w:val="00E50A0E"/>
    <w:rsid w:val="00E51245"/>
    <w:rsid w:val="00E51994"/>
    <w:rsid w:val="00E51A6C"/>
    <w:rsid w:val="00E526C1"/>
    <w:rsid w:val="00E53247"/>
    <w:rsid w:val="00E533F3"/>
    <w:rsid w:val="00E53F42"/>
    <w:rsid w:val="00E5469D"/>
    <w:rsid w:val="00E54705"/>
    <w:rsid w:val="00E54D48"/>
    <w:rsid w:val="00E559EC"/>
    <w:rsid w:val="00E562C4"/>
    <w:rsid w:val="00E60D4F"/>
    <w:rsid w:val="00E617D9"/>
    <w:rsid w:val="00E62174"/>
    <w:rsid w:val="00E62A84"/>
    <w:rsid w:val="00E62DC9"/>
    <w:rsid w:val="00E63327"/>
    <w:rsid w:val="00E633AB"/>
    <w:rsid w:val="00E63477"/>
    <w:rsid w:val="00E63ACB"/>
    <w:rsid w:val="00E64343"/>
    <w:rsid w:val="00E65101"/>
    <w:rsid w:val="00E65262"/>
    <w:rsid w:val="00E6589C"/>
    <w:rsid w:val="00E669D6"/>
    <w:rsid w:val="00E67D84"/>
    <w:rsid w:val="00E70816"/>
    <w:rsid w:val="00E70C11"/>
    <w:rsid w:val="00E71008"/>
    <w:rsid w:val="00E7345E"/>
    <w:rsid w:val="00E7426E"/>
    <w:rsid w:val="00E745C6"/>
    <w:rsid w:val="00E752AC"/>
    <w:rsid w:val="00E75D46"/>
    <w:rsid w:val="00E7665C"/>
    <w:rsid w:val="00E77B01"/>
    <w:rsid w:val="00E77B33"/>
    <w:rsid w:val="00E80959"/>
    <w:rsid w:val="00E80971"/>
    <w:rsid w:val="00E81F51"/>
    <w:rsid w:val="00E8244B"/>
    <w:rsid w:val="00E824DC"/>
    <w:rsid w:val="00E832E2"/>
    <w:rsid w:val="00E8526E"/>
    <w:rsid w:val="00E85C3A"/>
    <w:rsid w:val="00E86380"/>
    <w:rsid w:val="00E864F6"/>
    <w:rsid w:val="00E86B20"/>
    <w:rsid w:val="00E86FA0"/>
    <w:rsid w:val="00E877A2"/>
    <w:rsid w:val="00E91159"/>
    <w:rsid w:val="00E912EE"/>
    <w:rsid w:val="00E93854"/>
    <w:rsid w:val="00E93FCD"/>
    <w:rsid w:val="00E94517"/>
    <w:rsid w:val="00E94AC2"/>
    <w:rsid w:val="00E94CD3"/>
    <w:rsid w:val="00E9544B"/>
    <w:rsid w:val="00E9658C"/>
    <w:rsid w:val="00E967B1"/>
    <w:rsid w:val="00E9771C"/>
    <w:rsid w:val="00EA105D"/>
    <w:rsid w:val="00EA138A"/>
    <w:rsid w:val="00EA18C3"/>
    <w:rsid w:val="00EA2020"/>
    <w:rsid w:val="00EA27EF"/>
    <w:rsid w:val="00EA29D3"/>
    <w:rsid w:val="00EA2BDB"/>
    <w:rsid w:val="00EA2F03"/>
    <w:rsid w:val="00EA2F84"/>
    <w:rsid w:val="00EA2F98"/>
    <w:rsid w:val="00EA3435"/>
    <w:rsid w:val="00EA576D"/>
    <w:rsid w:val="00EA57CF"/>
    <w:rsid w:val="00EA68D4"/>
    <w:rsid w:val="00EA7302"/>
    <w:rsid w:val="00EB0ADB"/>
    <w:rsid w:val="00EB1568"/>
    <w:rsid w:val="00EB16FB"/>
    <w:rsid w:val="00EB20D3"/>
    <w:rsid w:val="00EB43D5"/>
    <w:rsid w:val="00EB5748"/>
    <w:rsid w:val="00EB6781"/>
    <w:rsid w:val="00EB69F6"/>
    <w:rsid w:val="00EB70B8"/>
    <w:rsid w:val="00EB7839"/>
    <w:rsid w:val="00EC0D63"/>
    <w:rsid w:val="00EC11A2"/>
    <w:rsid w:val="00EC12E2"/>
    <w:rsid w:val="00EC1F7F"/>
    <w:rsid w:val="00EC348B"/>
    <w:rsid w:val="00EC35D0"/>
    <w:rsid w:val="00EC41F7"/>
    <w:rsid w:val="00EC4631"/>
    <w:rsid w:val="00EC54AD"/>
    <w:rsid w:val="00EC751F"/>
    <w:rsid w:val="00EC77B9"/>
    <w:rsid w:val="00ED2134"/>
    <w:rsid w:val="00ED2BE5"/>
    <w:rsid w:val="00ED3BCA"/>
    <w:rsid w:val="00ED437D"/>
    <w:rsid w:val="00ED4395"/>
    <w:rsid w:val="00ED4B0C"/>
    <w:rsid w:val="00ED5982"/>
    <w:rsid w:val="00ED6A05"/>
    <w:rsid w:val="00ED6E82"/>
    <w:rsid w:val="00ED6EB5"/>
    <w:rsid w:val="00EE0438"/>
    <w:rsid w:val="00EE07AF"/>
    <w:rsid w:val="00EE09CE"/>
    <w:rsid w:val="00EE0F14"/>
    <w:rsid w:val="00EE2305"/>
    <w:rsid w:val="00EE2B8C"/>
    <w:rsid w:val="00EE35E9"/>
    <w:rsid w:val="00EE39F6"/>
    <w:rsid w:val="00EE4564"/>
    <w:rsid w:val="00EE48BD"/>
    <w:rsid w:val="00EE6B44"/>
    <w:rsid w:val="00EE77B3"/>
    <w:rsid w:val="00EE78AF"/>
    <w:rsid w:val="00EF0AA9"/>
    <w:rsid w:val="00EF1FE5"/>
    <w:rsid w:val="00EF2B84"/>
    <w:rsid w:val="00EF302D"/>
    <w:rsid w:val="00EF3385"/>
    <w:rsid w:val="00EF3DDB"/>
    <w:rsid w:val="00EF45B2"/>
    <w:rsid w:val="00EF505B"/>
    <w:rsid w:val="00EF5351"/>
    <w:rsid w:val="00EF553C"/>
    <w:rsid w:val="00EF5C7C"/>
    <w:rsid w:val="00EF5E0B"/>
    <w:rsid w:val="00EF64C6"/>
    <w:rsid w:val="00EF6F48"/>
    <w:rsid w:val="00F01A70"/>
    <w:rsid w:val="00F01ECC"/>
    <w:rsid w:val="00F0297E"/>
    <w:rsid w:val="00F029F2"/>
    <w:rsid w:val="00F02B72"/>
    <w:rsid w:val="00F033A3"/>
    <w:rsid w:val="00F03B72"/>
    <w:rsid w:val="00F03FE2"/>
    <w:rsid w:val="00F050A4"/>
    <w:rsid w:val="00F053F1"/>
    <w:rsid w:val="00F0578F"/>
    <w:rsid w:val="00F057DE"/>
    <w:rsid w:val="00F0775E"/>
    <w:rsid w:val="00F11778"/>
    <w:rsid w:val="00F12003"/>
    <w:rsid w:val="00F13A4E"/>
    <w:rsid w:val="00F140FA"/>
    <w:rsid w:val="00F15019"/>
    <w:rsid w:val="00F2136A"/>
    <w:rsid w:val="00F21379"/>
    <w:rsid w:val="00F21F71"/>
    <w:rsid w:val="00F23889"/>
    <w:rsid w:val="00F24F7A"/>
    <w:rsid w:val="00F251AC"/>
    <w:rsid w:val="00F265E1"/>
    <w:rsid w:val="00F27740"/>
    <w:rsid w:val="00F302C5"/>
    <w:rsid w:val="00F31F9B"/>
    <w:rsid w:val="00F328FF"/>
    <w:rsid w:val="00F3311E"/>
    <w:rsid w:val="00F3430E"/>
    <w:rsid w:val="00F34B78"/>
    <w:rsid w:val="00F35A6C"/>
    <w:rsid w:val="00F35C5D"/>
    <w:rsid w:val="00F35D97"/>
    <w:rsid w:val="00F36418"/>
    <w:rsid w:val="00F376B9"/>
    <w:rsid w:val="00F37EEE"/>
    <w:rsid w:val="00F40008"/>
    <w:rsid w:val="00F4064A"/>
    <w:rsid w:val="00F412D5"/>
    <w:rsid w:val="00F42B04"/>
    <w:rsid w:val="00F42C02"/>
    <w:rsid w:val="00F4324B"/>
    <w:rsid w:val="00F43B1F"/>
    <w:rsid w:val="00F45126"/>
    <w:rsid w:val="00F45400"/>
    <w:rsid w:val="00F46CF0"/>
    <w:rsid w:val="00F474A6"/>
    <w:rsid w:val="00F479BF"/>
    <w:rsid w:val="00F47D22"/>
    <w:rsid w:val="00F47F6F"/>
    <w:rsid w:val="00F52477"/>
    <w:rsid w:val="00F52983"/>
    <w:rsid w:val="00F52A4F"/>
    <w:rsid w:val="00F52F48"/>
    <w:rsid w:val="00F530A2"/>
    <w:rsid w:val="00F53627"/>
    <w:rsid w:val="00F53674"/>
    <w:rsid w:val="00F557CA"/>
    <w:rsid w:val="00F561EB"/>
    <w:rsid w:val="00F56578"/>
    <w:rsid w:val="00F5734D"/>
    <w:rsid w:val="00F57DD5"/>
    <w:rsid w:val="00F61B8B"/>
    <w:rsid w:val="00F62C71"/>
    <w:rsid w:val="00F62D7C"/>
    <w:rsid w:val="00F636A2"/>
    <w:rsid w:val="00F6557F"/>
    <w:rsid w:val="00F6571A"/>
    <w:rsid w:val="00F6595D"/>
    <w:rsid w:val="00F66659"/>
    <w:rsid w:val="00F671C6"/>
    <w:rsid w:val="00F67F87"/>
    <w:rsid w:val="00F70799"/>
    <w:rsid w:val="00F70A66"/>
    <w:rsid w:val="00F71691"/>
    <w:rsid w:val="00F73F0E"/>
    <w:rsid w:val="00F747F7"/>
    <w:rsid w:val="00F76340"/>
    <w:rsid w:val="00F76A4A"/>
    <w:rsid w:val="00F774BC"/>
    <w:rsid w:val="00F777D3"/>
    <w:rsid w:val="00F8017F"/>
    <w:rsid w:val="00F8075E"/>
    <w:rsid w:val="00F80A22"/>
    <w:rsid w:val="00F80F24"/>
    <w:rsid w:val="00F80F26"/>
    <w:rsid w:val="00F81357"/>
    <w:rsid w:val="00F82732"/>
    <w:rsid w:val="00F83B32"/>
    <w:rsid w:val="00F83E0B"/>
    <w:rsid w:val="00F84BBD"/>
    <w:rsid w:val="00F85530"/>
    <w:rsid w:val="00F855F5"/>
    <w:rsid w:val="00F856F4"/>
    <w:rsid w:val="00F90DB1"/>
    <w:rsid w:val="00F9250C"/>
    <w:rsid w:val="00F92592"/>
    <w:rsid w:val="00F93D5B"/>
    <w:rsid w:val="00F94087"/>
    <w:rsid w:val="00F942F8"/>
    <w:rsid w:val="00F94497"/>
    <w:rsid w:val="00F953A0"/>
    <w:rsid w:val="00F95654"/>
    <w:rsid w:val="00F95CE8"/>
    <w:rsid w:val="00F96686"/>
    <w:rsid w:val="00F96D9C"/>
    <w:rsid w:val="00F974ED"/>
    <w:rsid w:val="00F977EB"/>
    <w:rsid w:val="00F97B0C"/>
    <w:rsid w:val="00FA078C"/>
    <w:rsid w:val="00FA108F"/>
    <w:rsid w:val="00FA12CF"/>
    <w:rsid w:val="00FA2286"/>
    <w:rsid w:val="00FA30F8"/>
    <w:rsid w:val="00FA379D"/>
    <w:rsid w:val="00FA542E"/>
    <w:rsid w:val="00FA6BE6"/>
    <w:rsid w:val="00FA7DB7"/>
    <w:rsid w:val="00FA7E62"/>
    <w:rsid w:val="00FB0898"/>
    <w:rsid w:val="00FB0D62"/>
    <w:rsid w:val="00FB1B97"/>
    <w:rsid w:val="00FB26B3"/>
    <w:rsid w:val="00FB2897"/>
    <w:rsid w:val="00FB42F8"/>
    <w:rsid w:val="00FB46DA"/>
    <w:rsid w:val="00FB4BC4"/>
    <w:rsid w:val="00FB5670"/>
    <w:rsid w:val="00FB6663"/>
    <w:rsid w:val="00FB6920"/>
    <w:rsid w:val="00FB692F"/>
    <w:rsid w:val="00FB6A0F"/>
    <w:rsid w:val="00FB6F0D"/>
    <w:rsid w:val="00FC0111"/>
    <w:rsid w:val="00FC0AF2"/>
    <w:rsid w:val="00FC13DB"/>
    <w:rsid w:val="00FC31B0"/>
    <w:rsid w:val="00FC3722"/>
    <w:rsid w:val="00FC4552"/>
    <w:rsid w:val="00FC47F5"/>
    <w:rsid w:val="00FC4889"/>
    <w:rsid w:val="00FC4D4C"/>
    <w:rsid w:val="00FC5396"/>
    <w:rsid w:val="00FC592C"/>
    <w:rsid w:val="00FC66EA"/>
    <w:rsid w:val="00FC78A7"/>
    <w:rsid w:val="00FD03ED"/>
    <w:rsid w:val="00FD22F6"/>
    <w:rsid w:val="00FD271E"/>
    <w:rsid w:val="00FD3287"/>
    <w:rsid w:val="00FD33DE"/>
    <w:rsid w:val="00FD51CB"/>
    <w:rsid w:val="00FD56CA"/>
    <w:rsid w:val="00FD7723"/>
    <w:rsid w:val="00FE084A"/>
    <w:rsid w:val="00FE1687"/>
    <w:rsid w:val="00FE1D63"/>
    <w:rsid w:val="00FE3F0C"/>
    <w:rsid w:val="00FE49DD"/>
    <w:rsid w:val="00FE6C2F"/>
    <w:rsid w:val="00FF24AA"/>
    <w:rsid w:val="00FF2739"/>
    <w:rsid w:val="00FF2D99"/>
    <w:rsid w:val="00FF387D"/>
    <w:rsid w:val="00FF434D"/>
    <w:rsid w:val="00FF51EF"/>
    <w:rsid w:val="00FF615A"/>
    <w:rsid w:val="00FF6C39"/>
    <w:rsid w:val="00FF7B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F573B-D1D2-4E5E-9AE7-ED1774C8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05"/>
    <w:rPr>
      <w:lang w:val="es-CO"/>
    </w:rPr>
  </w:style>
  <w:style w:type="paragraph" w:styleId="Ttulo6">
    <w:name w:val="heading 6"/>
    <w:basedOn w:val="Normal"/>
    <w:next w:val="Normal"/>
    <w:qFormat/>
    <w:rsid w:val="00992605"/>
    <w:pPr>
      <w:keepNext/>
      <w:pBdr>
        <w:top w:val="single" w:sz="12" w:space="1" w:color="auto"/>
        <w:left w:val="single" w:sz="12" w:space="0" w:color="auto"/>
        <w:bottom w:val="single" w:sz="12" w:space="1" w:color="auto"/>
        <w:right w:val="single" w:sz="12" w:space="4" w:color="auto"/>
      </w:pBdr>
      <w:ind w:left="709"/>
      <w:jc w:val="both"/>
      <w:outlineLvl w:val="5"/>
    </w:pPr>
    <w:rPr>
      <w:rFonts w:ascii="Arial" w:hAnsi="Arial" w:cs="Arial"/>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992605"/>
    <w:pPr>
      <w:widowControl w:val="0"/>
    </w:pPr>
    <w:rPr>
      <w:rFonts w:ascii="Tms Rmn" w:hAnsi="Tms Rmn"/>
      <w:snapToGrid w:val="0"/>
      <w:sz w:val="24"/>
    </w:rPr>
  </w:style>
  <w:style w:type="paragraph" w:styleId="Textoindependiente3">
    <w:name w:val="Body Text 3"/>
    <w:basedOn w:val="Normal"/>
    <w:semiHidden/>
    <w:rsid w:val="00992605"/>
    <w:pPr>
      <w:jc w:val="both"/>
    </w:pPr>
    <w:rPr>
      <w:rFonts w:ascii="Arial" w:hAnsi="Arial" w:cs="Arial"/>
      <w:sz w:val="24"/>
    </w:rPr>
  </w:style>
  <w:style w:type="paragraph" w:customStyle="1" w:styleId="CUERPOTEXTO">
    <w:name w:val="CUERPO TEXTO"/>
    <w:rsid w:val="0099260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CO" w:eastAsia="es-CO"/>
    </w:rPr>
  </w:style>
  <w:style w:type="paragraph" w:styleId="Textoindependiente">
    <w:name w:val="Body Text"/>
    <w:basedOn w:val="Normal"/>
    <w:semiHidden/>
    <w:rsid w:val="00992605"/>
    <w:pPr>
      <w:jc w:val="both"/>
    </w:pPr>
  </w:style>
  <w:style w:type="paragraph" w:styleId="Prrafodelista">
    <w:name w:val="List Paragraph"/>
    <w:basedOn w:val="Normal"/>
    <w:uiPriority w:val="34"/>
    <w:qFormat/>
    <w:rsid w:val="009B67B3"/>
    <w:pPr>
      <w:ind w:left="708"/>
    </w:pPr>
  </w:style>
  <w:style w:type="paragraph" w:styleId="Textodeglobo">
    <w:name w:val="Balloon Text"/>
    <w:basedOn w:val="Normal"/>
    <w:link w:val="TextodegloboCar"/>
    <w:uiPriority w:val="99"/>
    <w:semiHidden/>
    <w:unhideWhenUsed/>
    <w:rsid w:val="00D22401"/>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401"/>
    <w:rPr>
      <w:rFonts w:ascii="Tahoma" w:hAnsi="Tahoma" w:cs="Tahoma"/>
      <w:sz w:val="16"/>
      <w:szCs w:val="16"/>
      <w:lang w:val="es-CO"/>
    </w:rPr>
  </w:style>
  <w:style w:type="character" w:styleId="Hipervnculo">
    <w:name w:val="Hyperlink"/>
    <w:basedOn w:val="Fuentedeprrafopredeter"/>
    <w:uiPriority w:val="99"/>
    <w:unhideWhenUsed/>
    <w:rsid w:val="00961D6D"/>
    <w:rPr>
      <w:color w:val="0000FF" w:themeColor="hyperlink"/>
      <w:u w:val="single"/>
    </w:rPr>
  </w:style>
  <w:style w:type="paragraph" w:styleId="Encabezado">
    <w:name w:val="header"/>
    <w:basedOn w:val="Normal"/>
    <w:link w:val="EncabezadoCar"/>
    <w:uiPriority w:val="99"/>
    <w:unhideWhenUsed/>
    <w:rsid w:val="00876CF5"/>
    <w:pPr>
      <w:tabs>
        <w:tab w:val="center" w:pos="4252"/>
        <w:tab w:val="right" w:pos="8504"/>
      </w:tabs>
    </w:pPr>
  </w:style>
  <w:style w:type="character" w:customStyle="1" w:styleId="EncabezadoCar">
    <w:name w:val="Encabezado Car"/>
    <w:basedOn w:val="Fuentedeprrafopredeter"/>
    <w:link w:val="Encabezado"/>
    <w:uiPriority w:val="99"/>
    <w:rsid w:val="00876CF5"/>
    <w:rPr>
      <w:lang w:val="es-CO"/>
    </w:rPr>
  </w:style>
  <w:style w:type="paragraph" w:styleId="Piedepgina">
    <w:name w:val="footer"/>
    <w:basedOn w:val="Normal"/>
    <w:link w:val="PiedepginaCar"/>
    <w:uiPriority w:val="99"/>
    <w:unhideWhenUsed/>
    <w:rsid w:val="00876CF5"/>
    <w:pPr>
      <w:tabs>
        <w:tab w:val="center" w:pos="4252"/>
        <w:tab w:val="right" w:pos="8504"/>
      </w:tabs>
    </w:pPr>
  </w:style>
  <w:style w:type="character" w:customStyle="1" w:styleId="PiedepginaCar">
    <w:name w:val="Pie de página Car"/>
    <w:basedOn w:val="Fuentedeprrafopredeter"/>
    <w:link w:val="Piedepgina"/>
    <w:uiPriority w:val="99"/>
    <w:rsid w:val="00876CF5"/>
    <w:rPr>
      <w:lang w:val="es-CO"/>
    </w:rPr>
  </w:style>
  <w:style w:type="table" w:styleId="Tablaconcuadrcula">
    <w:name w:val="Table Grid"/>
    <w:basedOn w:val="Tablanormal"/>
    <w:uiPriority w:val="59"/>
    <w:rsid w:val="004C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uiPriority w:val="62"/>
    <w:rsid w:val="001906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11">
    <w:name w:val="Cuadrícula media 11"/>
    <w:basedOn w:val="Tablanormal"/>
    <w:uiPriority w:val="67"/>
    <w:rsid w:val="001906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Textoennegrita">
    <w:name w:val="Strong"/>
    <w:basedOn w:val="Fuentedeprrafopredeter"/>
    <w:qFormat/>
    <w:rsid w:val="0061070F"/>
    <w:rPr>
      <w:b/>
      <w:bCs/>
    </w:rPr>
  </w:style>
  <w:style w:type="paragraph" w:customStyle="1" w:styleId="rtejustify">
    <w:name w:val="rtejustify"/>
    <w:basedOn w:val="Normal"/>
    <w:rsid w:val="009746D6"/>
    <w:pPr>
      <w:spacing w:before="100" w:beforeAutospacing="1" w:after="100" w:afterAutospacing="1"/>
      <w:ind w:left="0" w:firstLine="0"/>
    </w:pPr>
    <w:rPr>
      <w:sz w:val="24"/>
      <w:szCs w:val="24"/>
      <w:lang w:eastAsia="es-CO"/>
    </w:rPr>
  </w:style>
  <w:style w:type="paragraph" w:styleId="NormalWeb">
    <w:name w:val="Normal (Web)"/>
    <w:basedOn w:val="Normal"/>
    <w:uiPriority w:val="99"/>
    <w:semiHidden/>
    <w:unhideWhenUsed/>
    <w:rsid w:val="006A7AE0"/>
    <w:pPr>
      <w:spacing w:before="100" w:beforeAutospacing="1" w:after="100" w:afterAutospacing="1"/>
      <w:ind w:left="0" w:firstLine="0"/>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7340">
      <w:bodyDiv w:val="1"/>
      <w:marLeft w:val="0"/>
      <w:marRight w:val="0"/>
      <w:marTop w:val="0"/>
      <w:marBottom w:val="0"/>
      <w:divBdr>
        <w:top w:val="none" w:sz="0" w:space="0" w:color="auto"/>
        <w:left w:val="none" w:sz="0" w:space="0" w:color="auto"/>
        <w:bottom w:val="none" w:sz="0" w:space="0" w:color="auto"/>
        <w:right w:val="none" w:sz="0" w:space="0" w:color="auto"/>
      </w:divBdr>
      <w:divsChild>
        <w:div w:id="1216550219">
          <w:marLeft w:val="446"/>
          <w:marRight w:val="0"/>
          <w:marTop w:val="0"/>
          <w:marBottom w:val="0"/>
          <w:divBdr>
            <w:top w:val="none" w:sz="0" w:space="0" w:color="auto"/>
            <w:left w:val="none" w:sz="0" w:space="0" w:color="auto"/>
            <w:bottom w:val="none" w:sz="0" w:space="0" w:color="auto"/>
            <w:right w:val="none" w:sz="0" w:space="0" w:color="auto"/>
          </w:divBdr>
        </w:div>
        <w:div w:id="1023675871">
          <w:marLeft w:val="446"/>
          <w:marRight w:val="0"/>
          <w:marTop w:val="0"/>
          <w:marBottom w:val="0"/>
          <w:divBdr>
            <w:top w:val="none" w:sz="0" w:space="0" w:color="auto"/>
            <w:left w:val="none" w:sz="0" w:space="0" w:color="auto"/>
            <w:bottom w:val="none" w:sz="0" w:space="0" w:color="auto"/>
            <w:right w:val="none" w:sz="0" w:space="0" w:color="auto"/>
          </w:divBdr>
        </w:div>
        <w:div w:id="1794322214">
          <w:marLeft w:val="446"/>
          <w:marRight w:val="0"/>
          <w:marTop w:val="0"/>
          <w:marBottom w:val="0"/>
          <w:divBdr>
            <w:top w:val="none" w:sz="0" w:space="0" w:color="auto"/>
            <w:left w:val="none" w:sz="0" w:space="0" w:color="auto"/>
            <w:bottom w:val="none" w:sz="0" w:space="0" w:color="auto"/>
            <w:right w:val="none" w:sz="0" w:space="0" w:color="auto"/>
          </w:divBdr>
        </w:div>
        <w:div w:id="1703288691">
          <w:marLeft w:val="446"/>
          <w:marRight w:val="0"/>
          <w:marTop w:val="0"/>
          <w:marBottom w:val="0"/>
          <w:divBdr>
            <w:top w:val="none" w:sz="0" w:space="0" w:color="auto"/>
            <w:left w:val="none" w:sz="0" w:space="0" w:color="auto"/>
            <w:bottom w:val="none" w:sz="0" w:space="0" w:color="auto"/>
            <w:right w:val="none" w:sz="0" w:space="0" w:color="auto"/>
          </w:divBdr>
        </w:div>
      </w:divsChild>
    </w:div>
    <w:div w:id="156965231">
      <w:bodyDiv w:val="1"/>
      <w:marLeft w:val="0"/>
      <w:marRight w:val="0"/>
      <w:marTop w:val="0"/>
      <w:marBottom w:val="0"/>
      <w:divBdr>
        <w:top w:val="none" w:sz="0" w:space="0" w:color="auto"/>
        <w:left w:val="none" w:sz="0" w:space="0" w:color="auto"/>
        <w:bottom w:val="none" w:sz="0" w:space="0" w:color="auto"/>
        <w:right w:val="none" w:sz="0" w:space="0" w:color="auto"/>
      </w:divBdr>
      <w:divsChild>
        <w:div w:id="1053382760">
          <w:marLeft w:val="1166"/>
          <w:marRight w:val="0"/>
          <w:marTop w:val="0"/>
          <w:marBottom w:val="0"/>
          <w:divBdr>
            <w:top w:val="none" w:sz="0" w:space="0" w:color="auto"/>
            <w:left w:val="none" w:sz="0" w:space="0" w:color="auto"/>
            <w:bottom w:val="none" w:sz="0" w:space="0" w:color="auto"/>
            <w:right w:val="none" w:sz="0" w:space="0" w:color="auto"/>
          </w:divBdr>
        </w:div>
        <w:div w:id="2116320580">
          <w:marLeft w:val="1613"/>
          <w:marRight w:val="0"/>
          <w:marTop w:val="0"/>
          <w:marBottom w:val="0"/>
          <w:divBdr>
            <w:top w:val="none" w:sz="0" w:space="0" w:color="auto"/>
            <w:left w:val="none" w:sz="0" w:space="0" w:color="auto"/>
            <w:bottom w:val="none" w:sz="0" w:space="0" w:color="auto"/>
            <w:right w:val="none" w:sz="0" w:space="0" w:color="auto"/>
          </w:divBdr>
        </w:div>
        <w:div w:id="1963077123">
          <w:marLeft w:val="1613"/>
          <w:marRight w:val="0"/>
          <w:marTop w:val="0"/>
          <w:marBottom w:val="0"/>
          <w:divBdr>
            <w:top w:val="none" w:sz="0" w:space="0" w:color="auto"/>
            <w:left w:val="none" w:sz="0" w:space="0" w:color="auto"/>
            <w:bottom w:val="none" w:sz="0" w:space="0" w:color="auto"/>
            <w:right w:val="none" w:sz="0" w:space="0" w:color="auto"/>
          </w:divBdr>
        </w:div>
        <w:div w:id="1874684725">
          <w:marLeft w:val="1613"/>
          <w:marRight w:val="0"/>
          <w:marTop w:val="0"/>
          <w:marBottom w:val="0"/>
          <w:divBdr>
            <w:top w:val="none" w:sz="0" w:space="0" w:color="auto"/>
            <w:left w:val="none" w:sz="0" w:space="0" w:color="auto"/>
            <w:bottom w:val="none" w:sz="0" w:space="0" w:color="auto"/>
            <w:right w:val="none" w:sz="0" w:space="0" w:color="auto"/>
          </w:divBdr>
        </w:div>
        <w:div w:id="913465399">
          <w:marLeft w:val="1166"/>
          <w:marRight w:val="0"/>
          <w:marTop w:val="0"/>
          <w:marBottom w:val="0"/>
          <w:divBdr>
            <w:top w:val="none" w:sz="0" w:space="0" w:color="auto"/>
            <w:left w:val="none" w:sz="0" w:space="0" w:color="auto"/>
            <w:bottom w:val="none" w:sz="0" w:space="0" w:color="auto"/>
            <w:right w:val="none" w:sz="0" w:space="0" w:color="auto"/>
          </w:divBdr>
        </w:div>
        <w:div w:id="244998325">
          <w:marLeft w:val="1166"/>
          <w:marRight w:val="0"/>
          <w:marTop w:val="0"/>
          <w:marBottom w:val="0"/>
          <w:divBdr>
            <w:top w:val="none" w:sz="0" w:space="0" w:color="auto"/>
            <w:left w:val="none" w:sz="0" w:space="0" w:color="auto"/>
            <w:bottom w:val="none" w:sz="0" w:space="0" w:color="auto"/>
            <w:right w:val="none" w:sz="0" w:space="0" w:color="auto"/>
          </w:divBdr>
        </w:div>
        <w:div w:id="1336883020">
          <w:marLeft w:val="1886"/>
          <w:marRight w:val="0"/>
          <w:marTop w:val="0"/>
          <w:marBottom w:val="0"/>
          <w:divBdr>
            <w:top w:val="none" w:sz="0" w:space="0" w:color="auto"/>
            <w:left w:val="none" w:sz="0" w:space="0" w:color="auto"/>
            <w:bottom w:val="none" w:sz="0" w:space="0" w:color="auto"/>
            <w:right w:val="none" w:sz="0" w:space="0" w:color="auto"/>
          </w:divBdr>
        </w:div>
        <w:div w:id="1650524463">
          <w:marLeft w:val="1886"/>
          <w:marRight w:val="0"/>
          <w:marTop w:val="0"/>
          <w:marBottom w:val="0"/>
          <w:divBdr>
            <w:top w:val="none" w:sz="0" w:space="0" w:color="auto"/>
            <w:left w:val="none" w:sz="0" w:space="0" w:color="auto"/>
            <w:bottom w:val="none" w:sz="0" w:space="0" w:color="auto"/>
            <w:right w:val="none" w:sz="0" w:space="0" w:color="auto"/>
          </w:divBdr>
        </w:div>
        <w:div w:id="866916153">
          <w:marLeft w:val="1886"/>
          <w:marRight w:val="0"/>
          <w:marTop w:val="0"/>
          <w:marBottom w:val="0"/>
          <w:divBdr>
            <w:top w:val="none" w:sz="0" w:space="0" w:color="auto"/>
            <w:left w:val="none" w:sz="0" w:space="0" w:color="auto"/>
            <w:bottom w:val="none" w:sz="0" w:space="0" w:color="auto"/>
            <w:right w:val="none" w:sz="0" w:space="0" w:color="auto"/>
          </w:divBdr>
        </w:div>
        <w:div w:id="413087504">
          <w:marLeft w:val="1886"/>
          <w:marRight w:val="0"/>
          <w:marTop w:val="0"/>
          <w:marBottom w:val="0"/>
          <w:divBdr>
            <w:top w:val="none" w:sz="0" w:space="0" w:color="auto"/>
            <w:left w:val="none" w:sz="0" w:space="0" w:color="auto"/>
            <w:bottom w:val="none" w:sz="0" w:space="0" w:color="auto"/>
            <w:right w:val="none" w:sz="0" w:space="0" w:color="auto"/>
          </w:divBdr>
        </w:div>
        <w:div w:id="803739905">
          <w:marLeft w:val="1166"/>
          <w:marRight w:val="0"/>
          <w:marTop w:val="0"/>
          <w:marBottom w:val="0"/>
          <w:divBdr>
            <w:top w:val="none" w:sz="0" w:space="0" w:color="auto"/>
            <w:left w:val="none" w:sz="0" w:space="0" w:color="auto"/>
            <w:bottom w:val="none" w:sz="0" w:space="0" w:color="auto"/>
            <w:right w:val="none" w:sz="0" w:space="0" w:color="auto"/>
          </w:divBdr>
        </w:div>
        <w:div w:id="203367276">
          <w:marLeft w:val="1886"/>
          <w:marRight w:val="0"/>
          <w:marTop w:val="0"/>
          <w:marBottom w:val="0"/>
          <w:divBdr>
            <w:top w:val="none" w:sz="0" w:space="0" w:color="auto"/>
            <w:left w:val="none" w:sz="0" w:space="0" w:color="auto"/>
            <w:bottom w:val="none" w:sz="0" w:space="0" w:color="auto"/>
            <w:right w:val="none" w:sz="0" w:space="0" w:color="auto"/>
          </w:divBdr>
        </w:div>
        <w:div w:id="1213735734">
          <w:marLeft w:val="1166"/>
          <w:marRight w:val="0"/>
          <w:marTop w:val="0"/>
          <w:marBottom w:val="0"/>
          <w:divBdr>
            <w:top w:val="none" w:sz="0" w:space="0" w:color="auto"/>
            <w:left w:val="none" w:sz="0" w:space="0" w:color="auto"/>
            <w:bottom w:val="none" w:sz="0" w:space="0" w:color="auto"/>
            <w:right w:val="none" w:sz="0" w:space="0" w:color="auto"/>
          </w:divBdr>
        </w:div>
        <w:div w:id="2016223238">
          <w:marLeft w:val="1166"/>
          <w:marRight w:val="0"/>
          <w:marTop w:val="0"/>
          <w:marBottom w:val="0"/>
          <w:divBdr>
            <w:top w:val="none" w:sz="0" w:space="0" w:color="auto"/>
            <w:left w:val="none" w:sz="0" w:space="0" w:color="auto"/>
            <w:bottom w:val="none" w:sz="0" w:space="0" w:color="auto"/>
            <w:right w:val="none" w:sz="0" w:space="0" w:color="auto"/>
          </w:divBdr>
        </w:div>
      </w:divsChild>
    </w:div>
    <w:div w:id="340282740">
      <w:bodyDiv w:val="1"/>
      <w:marLeft w:val="0"/>
      <w:marRight w:val="0"/>
      <w:marTop w:val="0"/>
      <w:marBottom w:val="0"/>
      <w:divBdr>
        <w:top w:val="none" w:sz="0" w:space="0" w:color="auto"/>
        <w:left w:val="none" w:sz="0" w:space="0" w:color="auto"/>
        <w:bottom w:val="none" w:sz="0" w:space="0" w:color="auto"/>
        <w:right w:val="none" w:sz="0" w:space="0" w:color="auto"/>
      </w:divBdr>
    </w:div>
    <w:div w:id="357899259">
      <w:bodyDiv w:val="1"/>
      <w:marLeft w:val="0"/>
      <w:marRight w:val="0"/>
      <w:marTop w:val="0"/>
      <w:marBottom w:val="0"/>
      <w:divBdr>
        <w:top w:val="none" w:sz="0" w:space="0" w:color="auto"/>
        <w:left w:val="none" w:sz="0" w:space="0" w:color="auto"/>
        <w:bottom w:val="none" w:sz="0" w:space="0" w:color="auto"/>
        <w:right w:val="none" w:sz="0" w:space="0" w:color="auto"/>
      </w:divBdr>
    </w:div>
    <w:div w:id="577206780">
      <w:bodyDiv w:val="1"/>
      <w:marLeft w:val="0"/>
      <w:marRight w:val="0"/>
      <w:marTop w:val="0"/>
      <w:marBottom w:val="0"/>
      <w:divBdr>
        <w:top w:val="none" w:sz="0" w:space="0" w:color="auto"/>
        <w:left w:val="none" w:sz="0" w:space="0" w:color="auto"/>
        <w:bottom w:val="none" w:sz="0" w:space="0" w:color="auto"/>
        <w:right w:val="none" w:sz="0" w:space="0" w:color="auto"/>
      </w:divBdr>
    </w:div>
    <w:div w:id="591666653">
      <w:bodyDiv w:val="1"/>
      <w:marLeft w:val="0"/>
      <w:marRight w:val="0"/>
      <w:marTop w:val="0"/>
      <w:marBottom w:val="0"/>
      <w:divBdr>
        <w:top w:val="none" w:sz="0" w:space="0" w:color="auto"/>
        <w:left w:val="none" w:sz="0" w:space="0" w:color="auto"/>
        <w:bottom w:val="none" w:sz="0" w:space="0" w:color="auto"/>
        <w:right w:val="none" w:sz="0" w:space="0" w:color="auto"/>
      </w:divBdr>
    </w:div>
    <w:div w:id="809246400">
      <w:bodyDiv w:val="1"/>
      <w:marLeft w:val="0"/>
      <w:marRight w:val="0"/>
      <w:marTop w:val="0"/>
      <w:marBottom w:val="0"/>
      <w:divBdr>
        <w:top w:val="none" w:sz="0" w:space="0" w:color="auto"/>
        <w:left w:val="none" w:sz="0" w:space="0" w:color="auto"/>
        <w:bottom w:val="none" w:sz="0" w:space="0" w:color="auto"/>
        <w:right w:val="none" w:sz="0" w:space="0" w:color="auto"/>
      </w:divBdr>
      <w:divsChild>
        <w:div w:id="1026248925">
          <w:marLeft w:val="0"/>
          <w:marRight w:val="0"/>
          <w:marTop w:val="0"/>
          <w:marBottom w:val="240"/>
          <w:divBdr>
            <w:top w:val="none" w:sz="0" w:space="0" w:color="auto"/>
            <w:left w:val="none" w:sz="0" w:space="0" w:color="auto"/>
            <w:bottom w:val="none" w:sz="0" w:space="0" w:color="auto"/>
            <w:right w:val="none" w:sz="0" w:space="0" w:color="auto"/>
          </w:divBdr>
        </w:div>
        <w:div w:id="1000502809">
          <w:marLeft w:val="720"/>
          <w:marRight w:val="0"/>
          <w:marTop w:val="0"/>
          <w:marBottom w:val="240"/>
          <w:divBdr>
            <w:top w:val="none" w:sz="0" w:space="0" w:color="auto"/>
            <w:left w:val="none" w:sz="0" w:space="0" w:color="auto"/>
            <w:bottom w:val="none" w:sz="0" w:space="0" w:color="auto"/>
            <w:right w:val="none" w:sz="0" w:space="0" w:color="auto"/>
          </w:divBdr>
        </w:div>
        <w:div w:id="1319920152">
          <w:marLeft w:val="720"/>
          <w:marRight w:val="0"/>
          <w:marTop w:val="0"/>
          <w:marBottom w:val="240"/>
          <w:divBdr>
            <w:top w:val="none" w:sz="0" w:space="0" w:color="auto"/>
            <w:left w:val="none" w:sz="0" w:space="0" w:color="auto"/>
            <w:bottom w:val="none" w:sz="0" w:space="0" w:color="auto"/>
            <w:right w:val="none" w:sz="0" w:space="0" w:color="auto"/>
          </w:divBdr>
        </w:div>
        <w:div w:id="868571614">
          <w:marLeft w:val="720"/>
          <w:marRight w:val="0"/>
          <w:marTop w:val="0"/>
          <w:marBottom w:val="240"/>
          <w:divBdr>
            <w:top w:val="none" w:sz="0" w:space="0" w:color="auto"/>
            <w:left w:val="none" w:sz="0" w:space="0" w:color="auto"/>
            <w:bottom w:val="none" w:sz="0" w:space="0" w:color="auto"/>
            <w:right w:val="none" w:sz="0" w:space="0" w:color="auto"/>
          </w:divBdr>
        </w:div>
        <w:div w:id="2135782378">
          <w:marLeft w:val="720"/>
          <w:marRight w:val="0"/>
          <w:marTop w:val="0"/>
          <w:marBottom w:val="240"/>
          <w:divBdr>
            <w:top w:val="none" w:sz="0" w:space="0" w:color="auto"/>
            <w:left w:val="none" w:sz="0" w:space="0" w:color="auto"/>
            <w:bottom w:val="none" w:sz="0" w:space="0" w:color="auto"/>
            <w:right w:val="none" w:sz="0" w:space="0" w:color="auto"/>
          </w:divBdr>
        </w:div>
        <w:div w:id="134836445">
          <w:marLeft w:val="0"/>
          <w:marRight w:val="0"/>
          <w:marTop w:val="0"/>
          <w:marBottom w:val="240"/>
          <w:divBdr>
            <w:top w:val="none" w:sz="0" w:space="0" w:color="auto"/>
            <w:left w:val="none" w:sz="0" w:space="0" w:color="auto"/>
            <w:bottom w:val="none" w:sz="0" w:space="0" w:color="auto"/>
            <w:right w:val="none" w:sz="0" w:space="0" w:color="auto"/>
          </w:divBdr>
        </w:div>
        <w:div w:id="948464058">
          <w:marLeft w:val="0"/>
          <w:marRight w:val="0"/>
          <w:marTop w:val="0"/>
          <w:marBottom w:val="240"/>
          <w:divBdr>
            <w:top w:val="none" w:sz="0" w:space="0" w:color="auto"/>
            <w:left w:val="none" w:sz="0" w:space="0" w:color="auto"/>
            <w:bottom w:val="none" w:sz="0" w:space="0" w:color="auto"/>
            <w:right w:val="none" w:sz="0" w:space="0" w:color="auto"/>
          </w:divBdr>
        </w:div>
      </w:divsChild>
    </w:div>
    <w:div w:id="1210915357">
      <w:bodyDiv w:val="1"/>
      <w:marLeft w:val="0"/>
      <w:marRight w:val="0"/>
      <w:marTop w:val="0"/>
      <w:marBottom w:val="0"/>
      <w:divBdr>
        <w:top w:val="none" w:sz="0" w:space="0" w:color="auto"/>
        <w:left w:val="none" w:sz="0" w:space="0" w:color="auto"/>
        <w:bottom w:val="none" w:sz="0" w:space="0" w:color="auto"/>
        <w:right w:val="none" w:sz="0" w:space="0" w:color="auto"/>
      </w:divBdr>
      <w:divsChild>
        <w:div w:id="1405375478">
          <w:marLeft w:val="547"/>
          <w:marRight w:val="0"/>
          <w:marTop w:val="96"/>
          <w:marBottom w:val="480"/>
          <w:divBdr>
            <w:top w:val="none" w:sz="0" w:space="0" w:color="auto"/>
            <w:left w:val="none" w:sz="0" w:space="0" w:color="auto"/>
            <w:bottom w:val="none" w:sz="0" w:space="0" w:color="auto"/>
            <w:right w:val="none" w:sz="0" w:space="0" w:color="auto"/>
          </w:divBdr>
        </w:div>
        <w:div w:id="842742778">
          <w:marLeft w:val="547"/>
          <w:marRight w:val="0"/>
          <w:marTop w:val="96"/>
          <w:marBottom w:val="480"/>
          <w:divBdr>
            <w:top w:val="none" w:sz="0" w:space="0" w:color="auto"/>
            <w:left w:val="none" w:sz="0" w:space="0" w:color="auto"/>
            <w:bottom w:val="none" w:sz="0" w:space="0" w:color="auto"/>
            <w:right w:val="none" w:sz="0" w:space="0" w:color="auto"/>
          </w:divBdr>
        </w:div>
        <w:div w:id="1870676316">
          <w:marLeft w:val="547"/>
          <w:marRight w:val="0"/>
          <w:marTop w:val="96"/>
          <w:marBottom w:val="480"/>
          <w:divBdr>
            <w:top w:val="none" w:sz="0" w:space="0" w:color="auto"/>
            <w:left w:val="none" w:sz="0" w:space="0" w:color="auto"/>
            <w:bottom w:val="none" w:sz="0" w:space="0" w:color="auto"/>
            <w:right w:val="none" w:sz="0" w:space="0" w:color="auto"/>
          </w:divBdr>
        </w:div>
        <w:div w:id="103303622">
          <w:marLeft w:val="547"/>
          <w:marRight w:val="0"/>
          <w:marTop w:val="96"/>
          <w:marBottom w:val="480"/>
          <w:divBdr>
            <w:top w:val="none" w:sz="0" w:space="0" w:color="auto"/>
            <w:left w:val="none" w:sz="0" w:space="0" w:color="auto"/>
            <w:bottom w:val="none" w:sz="0" w:space="0" w:color="auto"/>
            <w:right w:val="none" w:sz="0" w:space="0" w:color="auto"/>
          </w:divBdr>
        </w:div>
        <w:div w:id="256329451">
          <w:marLeft w:val="547"/>
          <w:marRight w:val="0"/>
          <w:marTop w:val="96"/>
          <w:marBottom w:val="480"/>
          <w:divBdr>
            <w:top w:val="none" w:sz="0" w:space="0" w:color="auto"/>
            <w:left w:val="none" w:sz="0" w:space="0" w:color="auto"/>
            <w:bottom w:val="none" w:sz="0" w:space="0" w:color="auto"/>
            <w:right w:val="none" w:sz="0" w:space="0" w:color="auto"/>
          </w:divBdr>
        </w:div>
      </w:divsChild>
    </w:div>
    <w:div w:id="1485272655">
      <w:bodyDiv w:val="1"/>
      <w:marLeft w:val="0"/>
      <w:marRight w:val="0"/>
      <w:marTop w:val="0"/>
      <w:marBottom w:val="0"/>
      <w:divBdr>
        <w:top w:val="none" w:sz="0" w:space="0" w:color="auto"/>
        <w:left w:val="none" w:sz="0" w:space="0" w:color="auto"/>
        <w:bottom w:val="none" w:sz="0" w:space="0" w:color="auto"/>
        <w:right w:val="none" w:sz="0" w:space="0" w:color="auto"/>
      </w:divBdr>
    </w:div>
    <w:div w:id="1706128144">
      <w:bodyDiv w:val="1"/>
      <w:marLeft w:val="0"/>
      <w:marRight w:val="0"/>
      <w:marTop w:val="0"/>
      <w:marBottom w:val="0"/>
      <w:divBdr>
        <w:top w:val="none" w:sz="0" w:space="0" w:color="auto"/>
        <w:left w:val="none" w:sz="0" w:space="0" w:color="auto"/>
        <w:bottom w:val="none" w:sz="0" w:space="0" w:color="auto"/>
        <w:right w:val="none" w:sz="0" w:space="0" w:color="auto"/>
      </w:divBdr>
      <w:divsChild>
        <w:div w:id="416634770">
          <w:marLeft w:val="547"/>
          <w:marRight w:val="0"/>
          <w:marTop w:val="96"/>
          <w:marBottom w:val="0"/>
          <w:divBdr>
            <w:top w:val="none" w:sz="0" w:space="0" w:color="auto"/>
            <w:left w:val="none" w:sz="0" w:space="0" w:color="auto"/>
            <w:bottom w:val="none" w:sz="0" w:space="0" w:color="auto"/>
            <w:right w:val="none" w:sz="0" w:space="0" w:color="auto"/>
          </w:divBdr>
        </w:div>
        <w:div w:id="1488283375">
          <w:marLeft w:val="547"/>
          <w:marRight w:val="0"/>
          <w:marTop w:val="96"/>
          <w:marBottom w:val="0"/>
          <w:divBdr>
            <w:top w:val="none" w:sz="0" w:space="0" w:color="auto"/>
            <w:left w:val="none" w:sz="0" w:space="0" w:color="auto"/>
            <w:bottom w:val="none" w:sz="0" w:space="0" w:color="auto"/>
            <w:right w:val="none" w:sz="0" w:space="0" w:color="auto"/>
          </w:divBdr>
        </w:div>
        <w:div w:id="53894944">
          <w:marLeft w:val="547"/>
          <w:marRight w:val="0"/>
          <w:marTop w:val="96"/>
          <w:marBottom w:val="0"/>
          <w:divBdr>
            <w:top w:val="none" w:sz="0" w:space="0" w:color="auto"/>
            <w:left w:val="none" w:sz="0" w:space="0" w:color="auto"/>
            <w:bottom w:val="none" w:sz="0" w:space="0" w:color="auto"/>
            <w:right w:val="none" w:sz="0" w:space="0" w:color="auto"/>
          </w:divBdr>
        </w:div>
        <w:div w:id="824708458">
          <w:marLeft w:val="547"/>
          <w:marRight w:val="0"/>
          <w:marTop w:val="96"/>
          <w:marBottom w:val="0"/>
          <w:divBdr>
            <w:top w:val="none" w:sz="0" w:space="0" w:color="auto"/>
            <w:left w:val="none" w:sz="0" w:space="0" w:color="auto"/>
            <w:bottom w:val="none" w:sz="0" w:space="0" w:color="auto"/>
            <w:right w:val="none" w:sz="0" w:space="0" w:color="auto"/>
          </w:divBdr>
        </w:div>
        <w:div w:id="1424305972">
          <w:marLeft w:val="547"/>
          <w:marRight w:val="0"/>
          <w:marTop w:val="96"/>
          <w:marBottom w:val="0"/>
          <w:divBdr>
            <w:top w:val="none" w:sz="0" w:space="0" w:color="auto"/>
            <w:left w:val="none" w:sz="0" w:space="0" w:color="auto"/>
            <w:bottom w:val="none" w:sz="0" w:space="0" w:color="auto"/>
            <w:right w:val="none" w:sz="0" w:space="0" w:color="auto"/>
          </w:divBdr>
        </w:div>
        <w:div w:id="1506745766">
          <w:marLeft w:val="547"/>
          <w:marRight w:val="0"/>
          <w:marTop w:val="96"/>
          <w:marBottom w:val="0"/>
          <w:divBdr>
            <w:top w:val="none" w:sz="0" w:space="0" w:color="auto"/>
            <w:left w:val="none" w:sz="0" w:space="0" w:color="auto"/>
            <w:bottom w:val="none" w:sz="0" w:space="0" w:color="auto"/>
            <w:right w:val="none" w:sz="0" w:space="0" w:color="auto"/>
          </w:divBdr>
        </w:div>
        <w:div w:id="1964845138">
          <w:marLeft w:val="547"/>
          <w:marRight w:val="0"/>
          <w:marTop w:val="96"/>
          <w:marBottom w:val="0"/>
          <w:divBdr>
            <w:top w:val="none" w:sz="0" w:space="0" w:color="auto"/>
            <w:left w:val="none" w:sz="0" w:space="0" w:color="auto"/>
            <w:bottom w:val="none" w:sz="0" w:space="0" w:color="auto"/>
            <w:right w:val="none" w:sz="0" w:space="0" w:color="auto"/>
          </w:divBdr>
        </w:div>
      </w:divsChild>
    </w:div>
    <w:div w:id="1731222010">
      <w:bodyDiv w:val="1"/>
      <w:marLeft w:val="0"/>
      <w:marRight w:val="0"/>
      <w:marTop w:val="0"/>
      <w:marBottom w:val="0"/>
      <w:divBdr>
        <w:top w:val="none" w:sz="0" w:space="0" w:color="auto"/>
        <w:left w:val="none" w:sz="0" w:space="0" w:color="auto"/>
        <w:bottom w:val="none" w:sz="0" w:space="0" w:color="auto"/>
        <w:right w:val="none" w:sz="0" w:space="0" w:color="auto"/>
      </w:divBdr>
      <w:divsChild>
        <w:div w:id="1030450042">
          <w:marLeft w:val="0"/>
          <w:marRight w:val="0"/>
          <w:marTop w:val="0"/>
          <w:marBottom w:val="120"/>
          <w:divBdr>
            <w:top w:val="none" w:sz="0" w:space="0" w:color="auto"/>
            <w:left w:val="none" w:sz="0" w:space="0" w:color="auto"/>
            <w:bottom w:val="none" w:sz="0" w:space="0" w:color="auto"/>
            <w:right w:val="none" w:sz="0" w:space="0" w:color="auto"/>
          </w:divBdr>
        </w:div>
        <w:div w:id="922836981">
          <w:marLeft w:val="720"/>
          <w:marRight w:val="0"/>
          <w:marTop w:val="0"/>
          <w:marBottom w:val="120"/>
          <w:divBdr>
            <w:top w:val="none" w:sz="0" w:space="0" w:color="auto"/>
            <w:left w:val="none" w:sz="0" w:space="0" w:color="auto"/>
            <w:bottom w:val="none" w:sz="0" w:space="0" w:color="auto"/>
            <w:right w:val="none" w:sz="0" w:space="0" w:color="auto"/>
          </w:divBdr>
        </w:div>
        <w:div w:id="346295776">
          <w:marLeft w:val="1440"/>
          <w:marRight w:val="0"/>
          <w:marTop w:val="0"/>
          <w:marBottom w:val="120"/>
          <w:divBdr>
            <w:top w:val="none" w:sz="0" w:space="0" w:color="auto"/>
            <w:left w:val="none" w:sz="0" w:space="0" w:color="auto"/>
            <w:bottom w:val="none" w:sz="0" w:space="0" w:color="auto"/>
            <w:right w:val="none" w:sz="0" w:space="0" w:color="auto"/>
          </w:divBdr>
        </w:div>
        <w:div w:id="1603755025">
          <w:marLeft w:val="1440"/>
          <w:marRight w:val="0"/>
          <w:marTop w:val="0"/>
          <w:marBottom w:val="120"/>
          <w:divBdr>
            <w:top w:val="none" w:sz="0" w:space="0" w:color="auto"/>
            <w:left w:val="none" w:sz="0" w:space="0" w:color="auto"/>
            <w:bottom w:val="none" w:sz="0" w:space="0" w:color="auto"/>
            <w:right w:val="none" w:sz="0" w:space="0" w:color="auto"/>
          </w:divBdr>
        </w:div>
        <w:div w:id="100105780">
          <w:marLeft w:val="1440"/>
          <w:marRight w:val="0"/>
          <w:marTop w:val="0"/>
          <w:marBottom w:val="120"/>
          <w:divBdr>
            <w:top w:val="none" w:sz="0" w:space="0" w:color="auto"/>
            <w:left w:val="none" w:sz="0" w:space="0" w:color="auto"/>
            <w:bottom w:val="none" w:sz="0" w:space="0" w:color="auto"/>
            <w:right w:val="none" w:sz="0" w:space="0" w:color="auto"/>
          </w:divBdr>
        </w:div>
        <w:div w:id="1856259578">
          <w:marLeft w:val="1440"/>
          <w:marRight w:val="0"/>
          <w:marTop w:val="0"/>
          <w:marBottom w:val="120"/>
          <w:divBdr>
            <w:top w:val="none" w:sz="0" w:space="0" w:color="auto"/>
            <w:left w:val="none" w:sz="0" w:space="0" w:color="auto"/>
            <w:bottom w:val="none" w:sz="0" w:space="0" w:color="auto"/>
            <w:right w:val="none" w:sz="0" w:space="0" w:color="auto"/>
          </w:divBdr>
        </w:div>
        <w:div w:id="7295199">
          <w:marLeft w:val="720"/>
          <w:marRight w:val="0"/>
          <w:marTop w:val="0"/>
          <w:marBottom w:val="120"/>
          <w:divBdr>
            <w:top w:val="none" w:sz="0" w:space="0" w:color="auto"/>
            <w:left w:val="none" w:sz="0" w:space="0" w:color="auto"/>
            <w:bottom w:val="none" w:sz="0" w:space="0" w:color="auto"/>
            <w:right w:val="none" w:sz="0" w:space="0" w:color="auto"/>
          </w:divBdr>
        </w:div>
        <w:div w:id="692071754">
          <w:marLeft w:val="1440"/>
          <w:marRight w:val="0"/>
          <w:marTop w:val="0"/>
          <w:marBottom w:val="120"/>
          <w:divBdr>
            <w:top w:val="none" w:sz="0" w:space="0" w:color="auto"/>
            <w:left w:val="none" w:sz="0" w:space="0" w:color="auto"/>
            <w:bottom w:val="none" w:sz="0" w:space="0" w:color="auto"/>
            <w:right w:val="none" w:sz="0" w:space="0" w:color="auto"/>
          </w:divBdr>
        </w:div>
        <w:div w:id="1122188307">
          <w:marLeft w:val="1440"/>
          <w:marRight w:val="0"/>
          <w:marTop w:val="0"/>
          <w:marBottom w:val="120"/>
          <w:divBdr>
            <w:top w:val="none" w:sz="0" w:space="0" w:color="auto"/>
            <w:left w:val="none" w:sz="0" w:space="0" w:color="auto"/>
            <w:bottom w:val="none" w:sz="0" w:space="0" w:color="auto"/>
            <w:right w:val="none" w:sz="0" w:space="0" w:color="auto"/>
          </w:divBdr>
        </w:div>
        <w:div w:id="85154476">
          <w:marLeft w:val="1440"/>
          <w:marRight w:val="0"/>
          <w:marTop w:val="0"/>
          <w:marBottom w:val="120"/>
          <w:divBdr>
            <w:top w:val="none" w:sz="0" w:space="0" w:color="auto"/>
            <w:left w:val="none" w:sz="0" w:space="0" w:color="auto"/>
            <w:bottom w:val="none" w:sz="0" w:space="0" w:color="auto"/>
            <w:right w:val="none" w:sz="0" w:space="0" w:color="auto"/>
          </w:divBdr>
        </w:div>
        <w:div w:id="735250411">
          <w:marLeft w:val="1440"/>
          <w:marRight w:val="0"/>
          <w:marTop w:val="0"/>
          <w:marBottom w:val="120"/>
          <w:divBdr>
            <w:top w:val="none" w:sz="0" w:space="0" w:color="auto"/>
            <w:left w:val="none" w:sz="0" w:space="0" w:color="auto"/>
            <w:bottom w:val="none" w:sz="0" w:space="0" w:color="auto"/>
            <w:right w:val="none" w:sz="0" w:space="0" w:color="auto"/>
          </w:divBdr>
        </w:div>
        <w:div w:id="1825001307">
          <w:marLeft w:val="1440"/>
          <w:marRight w:val="0"/>
          <w:marTop w:val="0"/>
          <w:marBottom w:val="120"/>
          <w:divBdr>
            <w:top w:val="none" w:sz="0" w:space="0" w:color="auto"/>
            <w:left w:val="none" w:sz="0" w:space="0" w:color="auto"/>
            <w:bottom w:val="none" w:sz="0" w:space="0" w:color="auto"/>
            <w:right w:val="none" w:sz="0" w:space="0" w:color="auto"/>
          </w:divBdr>
        </w:div>
      </w:divsChild>
    </w:div>
    <w:div w:id="2104253513">
      <w:bodyDiv w:val="1"/>
      <w:marLeft w:val="0"/>
      <w:marRight w:val="0"/>
      <w:marTop w:val="0"/>
      <w:marBottom w:val="0"/>
      <w:divBdr>
        <w:top w:val="none" w:sz="0" w:space="0" w:color="auto"/>
        <w:left w:val="none" w:sz="0" w:space="0" w:color="auto"/>
        <w:bottom w:val="none" w:sz="0" w:space="0" w:color="auto"/>
        <w:right w:val="none" w:sz="0" w:space="0" w:color="auto"/>
      </w:divBdr>
      <w:divsChild>
        <w:div w:id="394863877">
          <w:marLeft w:val="547"/>
          <w:marRight w:val="0"/>
          <w:marTop w:val="0"/>
          <w:marBottom w:val="0"/>
          <w:divBdr>
            <w:top w:val="none" w:sz="0" w:space="0" w:color="auto"/>
            <w:left w:val="none" w:sz="0" w:space="0" w:color="auto"/>
            <w:bottom w:val="none" w:sz="0" w:space="0" w:color="auto"/>
            <w:right w:val="none" w:sz="0" w:space="0" w:color="auto"/>
          </w:divBdr>
        </w:div>
        <w:div w:id="341081234">
          <w:marLeft w:val="547"/>
          <w:marRight w:val="0"/>
          <w:marTop w:val="0"/>
          <w:marBottom w:val="0"/>
          <w:divBdr>
            <w:top w:val="none" w:sz="0" w:space="0" w:color="auto"/>
            <w:left w:val="none" w:sz="0" w:space="0" w:color="auto"/>
            <w:bottom w:val="none" w:sz="0" w:space="0" w:color="auto"/>
            <w:right w:val="none" w:sz="0" w:space="0" w:color="auto"/>
          </w:divBdr>
        </w:div>
        <w:div w:id="1139149296">
          <w:marLeft w:val="547"/>
          <w:marRight w:val="0"/>
          <w:marTop w:val="0"/>
          <w:marBottom w:val="0"/>
          <w:divBdr>
            <w:top w:val="none" w:sz="0" w:space="0" w:color="auto"/>
            <w:left w:val="none" w:sz="0" w:space="0" w:color="auto"/>
            <w:bottom w:val="none" w:sz="0" w:space="0" w:color="auto"/>
            <w:right w:val="none" w:sz="0" w:space="0" w:color="auto"/>
          </w:divBdr>
        </w:div>
        <w:div w:id="1638871240">
          <w:marLeft w:val="547"/>
          <w:marRight w:val="0"/>
          <w:marTop w:val="0"/>
          <w:marBottom w:val="0"/>
          <w:divBdr>
            <w:top w:val="none" w:sz="0" w:space="0" w:color="auto"/>
            <w:left w:val="none" w:sz="0" w:space="0" w:color="auto"/>
            <w:bottom w:val="none" w:sz="0" w:space="0" w:color="auto"/>
            <w:right w:val="none" w:sz="0" w:space="0" w:color="auto"/>
          </w:divBdr>
        </w:div>
        <w:div w:id="2042587954">
          <w:marLeft w:val="547"/>
          <w:marRight w:val="0"/>
          <w:marTop w:val="0"/>
          <w:marBottom w:val="0"/>
          <w:divBdr>
            <w:top w:val="none" w:sz="0" w:space="0" w:color="auto"/>
            <w:left w:val="none" w:sz="0" w:space="0" w:color="auto"/>
            <w:bottom w:val="none" w:sz="0" w:space="0" w:color="auto"/>
            <w:right w:val="none" w:sz="0" w:space="0" w:color="auto"/>
          </w:divBdr>
        </w:div>
        <w:div w:id="1983579424">
          <w:marLeft w:val="547"/>
          <w:marRight w:val="0"/>
          <w:marTop w:val="0"/>
          <w:marBottom w:val="0"/>
          <w:divBdr>
            <w:top w:val="none" w:sz="0" w:space="0" w:color="auto"/>
            <w:left w:val="none" w:sz="0" w:space="0" w:color="auto"/>
            <w:bottom w:val="none" w:sz="0" w:space="0" w:color="auto"/>
            <w:right w:val="none" w:sz="0" w:space="0" w:color="auto"/>
          </w:divBdr>
        </w:div>
        <w:div w:id="253514148">
          <w:marLeft w:val="547"/>
          <w:marRight w:val="0"/>
          <w:marTop w:val="0"/>
          <w:marBottom w:val="0"/>
          <w:divBdr>
            <w:top w:val="none" w:sz="0" w:space="0" w:color="auto"/>
            <w:left w:val="none" w:sz="0" w:space="0" w:color="auto"/>
            <w:bottom w:val="none" w:sz="0" w:space="0" w:color="auto"/>
            <w:right w:val="none" w:sz="0" w:space="0" w:color="auto"/>
          </w:divBdr>
        </w:div>
        <w:div w:id="935744711">
          <w:marLeft w:val="547"/>
          <w:marRight w:val="0"/>
          <w:marTop w:val="0"/>
          <w:marBottom w:val="0"/>
          <w:divBdr>
            <w:top w:val="none" w:sz="0" w:space="0" w:color="auto"/>
            <w:left w:val="none" w:sz="0" w:space="0" w:color="auto"/>
            <w:bottom w:val="none" w:sz="0" w:space="0" w:color="auto"/>
            <w:right w:val="none" w:sz="0" w:space="0" w:color="auto"/>
          </w:divBdr>
        </w:div>
        <w:div w:id="194386660">
          <w:marLeft w:val="547"/>
          <w:marRight w:val="0"/>
          <w:marTop w:val="0"/>
          <w:marBottom w:val="0"/>
          <w:divBdr>
            <w:top w:val="none" w:sz="0" w:space="0" w:color="auto"/>
            <w:left w:val="none" w:sz="0" w:space="0" w:color="auto"/>
            <w:bottom w:val="none" w:sz="0" w:space="0" w:color="auto"/>
            <w:right w:val="none" w:sz="0" w:space="0" w:color="auto"/>
          </w:divBdr>
        </w:div>
        <w:div w:id="2092580134">
          <w:marLeft w:val="547"/>
          <w:marRight w:val="0"/>
          <w:marTop w:val="0"/>
          <w:marBottom w:val="0"/>
          <w:divBdr>
            <w:top w:val="none" w:sz="0" w:space="0" w:color="auto"/>
            <w:left w:val="none" w:sz="0" w:space="0" w:color="auto"/>
            <w:bottom w:val="none" w:sz="0" w:space="0" w:color="auto"/>
            <w:right w:val="none" w:sz="0" w:space="0" w:color="auto"/>
          </w:divBdr>
        </w:div>
        <w:div w:id="1552767172">
          <w:marLeft w:val="547"/>
          <w:marRight w:val="0"/>
          <w:marTop w:val="0"/>
          <w:marBottom w:val="0"/>
          <w:divBdr>
            <w:top w:val="none" w:sz="0" w:space="0" w:color="auto"/>
            <w:left w:val="none" w:sz="0" w:space="0" w:color="auto"/>
            <w:bottom w:val="none" w:sz="0" w:space="0" w:color="auto"/>
            <w:right w:val="none" w:sz="0" w:space="0" w:color="auto"/>
          </w:divBdr>
        </w:div>
        <w:div w:id="105199885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AIXcJg2CzGpK6CUuasMc7g/feed?activity_view=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EB49-58DB-4878-8D6C-61D03884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7</Pages>
  <Words>1839</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Aciem Cundinamarca</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dc:creator>
  <cp:lastModifiedBy>Comisiones</cp:lastModifiedBy>
  <cp:revision>739</cp:revision>
  <cp:lastPrinted>2014-05-07T12:02:00Z</cp:lastPrinted>
  <dcterms:created xsi:type="dcterms:W3CDTF">2014-05-07T12:03:00Z</dcterms:created>
  <dcterms:modified xsi:type="dcterms:W3CDTF">2015-03-11T15:18:00Z</dcterms:modified>
</cp:coreProperties>
</file>