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8E4F" w14:textId="43139A9A" w:rsidR="001B17EC" w:rsidRPr="00B16370" w:rsidRDefault="001B17EC" w:rsidP="00710AD9">
      <w:pPr>
        <w:rPr>
          <w:b/>
          <w:bCs/>
          <w:lang w:eastAsia="es-CO"/>
        </w:rPr>
      </w:pPr>
      <w:r w:rsidRPr="00B16370">
        <w:rPr>
          <w:b/>
          <w:bCs/>
          <w:lang w:eastAsia="es-CO"/>
        </w:rPr>
        <w:t xml:space="preserve">LA PLASTICIDAD </w:t>
      </w:r>
      <w:r w:rsidR="00DF4C71" w:rsidRPr="00B16370">
        <w:rPr>
          <w:b/>
          <w:bCs/>
          <w:lang w:eastAsia="es-CO"/>
        </w:rPr>
        <w:t xml:space="preserve">(DEL </w:t>
      </w:r>
      <w:r w:rsidRPr="00B16370">
        <w:rPr>
          <w:b/>
          <w:bCs/>
          <w:lang w:eastAsia="es-CO"/>
        </w:rPr>
        <w:t>CEREBR</w:t>
      </w:r>
      <w:r w:rsidR="00DF4C71" w:rsidRPr="00B16370">
        <w:rPr>
          <w:b/>
          <w:bCs/>
          <w:lang w:eastAsia="es-CO"/>
        </w:rPr>
        <w:t>0)</w:t>
      </w:r>
      <w:r w:rsidR="00B16370" w:rsidRPr="00B16370">
        <w:rPr>
          <w:b/>
          <w:bCs/>
          <w:lang w:eastAsia="es-CO"/>
        </w:rPr>
        <w:t>,</w:t>
      </w:r>
      <w:r w:rsidR="00DF4C71" w:rsidRPr="00B16370">
        <w:rPr>
          <w:b/>
          <w:bCs/>
          <w:lang w:eastAsia="es-CO"/>
        </w:rPr>
        <w:t xml:space="preserve"> LA FLEXIBILIDAD (DEL LENGUJE) Y LA RESIL</w:t>
      </w:r>
      <w:r w:rsidR="00B16370" w:rsidRPr="00B16370">
        <w:rPr>
          <w:b/>
          <w:bCs/>
          <w:lang w:eastAsia="es-CO"/>
        </w:rPr>
        <w:t>I</w:t>
      </w:r>
      <w:r w:rsidR="00DF4C71" w:rsidRPr="00B16370">
        <w:rPr>
          <w:b/>
          <w:bCs/>
          <w:lang w:eastAsia="es-CO"/>
        </w:rPr>
        <w:t xml:space="preserve">ENCIA (DEL LECTOR) </w:t>
      </w:r>
    </w:p>
    <w:p w14:paraId="659B4E45" w14:textId="2C37EF25" w:rsidR="001B17EC" w:rsidRPr="00E7019E" w:rsidRDefault="001B17EC" w:rsidP="00710AD9">
      <w:pPr>
        <w:rPr>
          <w:rFonts w:ascii="Agency FB" w:hAnsi="Agency FB"/>
          <w:sz w:val="20"/>
          <w:szCs w:val="20"/>
        </w:rPr>
      </w:pPr>
      <w:proofErr w:type="spellStart"/>
      <w:r w:rsidRPr="00E7019E">
        <w:rPr>
          <w:rFonts w:ascii="Agency FB" w:hAnsi="Agency FB"/>
          <w:sz w:val="20"/>
          <w:szCs w:val="20"/>
        </w:rPr>
        <w:t>Malabou</w:t>
      </w:r>
      <w:proofErr w:type="spellEnd"/>
      <w:r w:rsidRPr="00E7019E">
        <w:rPr>
          <w:rFonts w:ascii="Agency FB" w:hAnsi="Agency FB"/>
          <w:sz w:val="20"/>
          <w:szCs w:val="20"/>
        </w:rPr>
        <w:t xml:space="preserve">, Catherine (2004) "¿Qué hacer con nuestro cerebro?”. Editorial Arena Libros. Serie Tiempo al Tiempo. Traducción de Enrique Ruiz (2014). ISBN: 978895897558. Tercera parte: "Sois Vuestras Sinapsis". </w:t>
      </w:r>
      <w:bookmarkStart w:id="0" w:name="_Hlk162789559"/>
      <w:r w:rsidRPr="00E7019E">
        <w:rPr>
          <w:rFonts w:ascii="Agency FB" w:hAnsi="Agency FB"/>
          <w:sz w:val="20"/>
          <w:szCs w:val="20"/>
        </w:rPr>
        <w:t xml:space="preserve">páginas </w:t>
      </w:r>
      <w:r w:rsidR="00A154AF" w:rsidRPr="00E7019E">
        <w:rPr>
          <w:rFonts w:ascii="Agency FB" w:hAnsi="Agency FB"/>
          <w:sz w:val="20"/>
          <w:szCs w:val="20"/>
        </w:rPr>
        <w:t>76-86</w:t>
      </w:r>
      <w:r w:rsidRPr="00E7019E">
        <w:rPr>
          <w:rFonts w:ascii="Agency FB" w:hAnsi="Agency FB"/>
          <w:sz w:val="20"/>
          <w:szCs w:val="20"/>
        </w:rPr>
        <w:t xml:space="preserve">. </w:t>
      </w:r>
      <w:bookmarkEnd w:id="0"/>
    </w:p>
    <w:p w14:paraId="5A7B630E" w14:textId="18005757" w:rsidR="001B17EC" w:rsidRPr="00E7019E" w:rsidRDefault="00E7019E" w:rsidP="00710AD9">
      <w:pPr>
        <w:rPr>
          <w:rFonts w:ascii="Agency FB" w:hAnsi="Agency FB"/>
          <w:sz w:val="20"/>
          <w:szCs w:val="20"/>
        </w:rPr>
      </w:pPr>
      <w:r w:rsidRPr="00D32943">
        <w:rPr>
          <w:rFonts w:ascii="Agency FB" w:hAnsi="Agency FB"/>
          <w:sz w:val="20"/>
          <w:szCs w:val="20"/>
        </w:rPr>
        <w:t xml:space="preserve">Grupo de Estudio Filosofía del Dolor. Facultad de Filosofía. Universidad Javeriana. Profesor: Luis Fernando Carmona. Relator: Jaime Jaramillo. Fecha: </w:t>
      </w:r>
      <w:r>
        <w:rPr>
          <w:rFonts w:ascii="Agency FB" w:hAnsi="Agency FB"/>
          <w:sz w:val="20"/>
          <w:szCs w:val="20"/>
        </w:rPr>
        <w:t>01</w:t>
      </w:r>
      <w:r w:rsidRPr="00D32943">
        <w:rPr>
          <w:rFonts w:ascii="Agency FB" w:hAnsi="Agency FB"/>
          <w:sz w:val="20"/>
          <w:szCs w:val="20"/>
        </w:rPr>
        <w:t>/0</w:t>
      </w:r>
      <w:r>
        <w:rPr>
          <w:rFonts w:ascii="Agency FB" w:hAnsi="Agency FB"/>
          <w:sz w:val="20"/>
          <w:szCs w:val="20"/>
        </w:rPr>
        <w:t>4</w:t>
      </w:r>
      <w:r w:rsidRPr="00D32943">
        <w:rPr>
          <w:rFonts w:ascii="Agency FB" w:hAnsi="Agency FB"/>
          <w:sz w:val="20"/>
          <w:szCs w:val="20"/>
        </w:rPr>
        <w:t>/2024</w:t>
      </w:r>
      <w:r w:rsidR="001B17EC" w:rsidRPr="00845EC2">
        <w:rPr>
          <w:rFonts w:asciiTheme="majorHAnsi" w:hAnsiTheme="majorHAnsi" w:cstheme="majorHAnsi"/>
          <w:sz w:val="20"/>
          <w:szCs w:val="20"/>
        </w:rPr>
        <w:t>.</w:t>
      </w:r>
    </w:p>
    <w:p w14:paraId="56CCF3AB" w14:textId="03EF033B" w:rsidR="007653E4" w:rsidRPr="00845EC2" w:rsidRDefault="007653E4" w:rsidP="00710AD9">
      <w:pPr>
        <w:rPr>
          <w:b/>
          <w:bCs/>
        </w:rPr>
      </w:pPr>
      <w:r w:rsidRPr="00845EC2">
        <w:rPr>
          <w:b/>
          <w:bCs/>
        </w:rPr>
        <w:t>Introducc</w:t>
      </w:r>
      <w:r w:rsidR="00845EC2" w:rsidRPr="00845EC2">
        <w:rPr>
          <w:b/>
          <w:bCs/>
        </w:rPr>
        <w:t>i</w:t>
      </w:r>
      <w:r w:rsidRPr="00845EC2">
        <w:rPr>
          <w:b/>
          <w:bCs/>
        </w:rPr>
        <w:t xml:space="preserve">ón </w:t>
      </w:r>
    </w:p>
    <w:p w14:paraId="75E79584" w14:textId="07B3EB6E" w:rsidR="00C16129" w:rsidRDefault="00645AF4" w:rsidP="009B4512">
      <w:pPr>
        <w:jc w:val="both"/>
      </w:pPr>
      <w:r>
        <w:t>E</w:t>
      </w:r>
      <w:r w:rsidR="00111416">
        <w:t>n el documento previo</w:t>
      </w:r>
      <w:r>
        <w:t>, opiné</w:t>
      </w:r>
      <w:r w:rsidR="00111416">
        <w:t xml:space="preserve"> </w:t>
      </w:r>
      <w:r w:rsidR="00155FFF">
        <w:t xml:space="preserve">que </w:t>
      </w:r>
      <w:r>
        <w:t xml:space="preserve">contrario a lo </w:t>
      </w:r>
      <w:r w:rsidR="008F5417">
        <w:t xml:space="preserve">expresamente </w:t>
      </w:r>
      <w:r w:rsidR="00416B1D">
        <w:t>m</w:t>
      </w:r>
      <w:r w:rsidR="00F733E5">
        <w:t>anifestad</w:t>
      </w:r>
      <w:r>
        <w:t>o</w:t>
      </w:r>
      <w:r w:rsidR="00F733E5">
        <w:t xml:space="preserve"> por</w:t>
      </w:r>
      <w:r w:rsidR="009B4512">
        <w:t xml:space="preserve"> </w:t>
      </w:r>
      <w:proofErr w:type="spellStart"/>
      <w:r w:rsidR="008F5417" w:rsidRPr="009448FA">
        <w:t>Malabou</w:t>
      </w:r>
      <w:proofErr w:type="spellEnd"/>
      <w:r w:rsidR="008F5417">
        <w:t xml:space="preserve"> </w:t>
      </w:r>
      <w:r w:rsidR="00DF3F1A">
        <w:t xml:space="preserve">en el primer </w:t>
      </w:r>
      <w:r w:rsidR="00FC26A3">
        <w:t>párrafo</w:t>
      </w:r>
      <w:r w:rsidR="004A1D85">
        <w:t xml:space="preserve"> de la introducción de </w:t>
      </w:r>
      <w:r w:rsidR="008F5417">
        <w:t>la</w:t>
      </w:r>
      <w:r w:rsidR="004A1D85">
        <w:t xml:space="preserve"> obra</w:t>
      </w:r>
      <w:r w:rsidR="008F5417" w:rsidRPr="008F5417">
        <w:rPr>
          <w:i/>
          <w:iCs/>
        </w:rPr>
        <w:t xml:space="preserve"> </w:t>
      </w:r>
      <w:r w:rsidR="008F5417" w:rsidRPr="008F5417">
        <w:rPr>
          <w:i/>
          <w:iCs/>
          <w:lang w:eastAsia="es-CO"/>
        </w:rPr>
        <w:t>"¿Qué hacer con nuestro cerebro?”</w:t>
      </w:r>
      <w:r w:rsidR="00533B4A">
        <w:t>,</w:t>
      </w:r>
      <w:r w:rsidR="001C6E3E">
        <w:t xml:space="preserve"> </w:t>
      </w:r>
      <w:r w:rsidR="00F543C7">
        <w:t>la</w:t>
      </w:r>
      <w:r w:rsidR="008F5417">
        <w:t xml:space="preserve"> autora </w:t>
      </w:r>
      <w:r w:rsidR="001C6E3E">
        <w:t xml:space="preserve">finalmente </w:t>
      </w:r>
      <w:r w:rsidR="00C16129">
        <w:t xml:space="preserve">SI </w:t>
      </w:r>
      <w:r w:rsidR="00AE6F22">
        <w:t xml:space="preserve">cedió a la </w:t>
      </w:r>
      <w:r w:rsidR="00416B1D" w:rsidRPr="004A1D85">
        <w:rPr>
          <w:i/>
          <w:iCs/>
        </w:rPr>
        <w:t xml:space="preserve">“facilidad de la </w:t>
      </w:r>
      <w:r w:rsidR="00AE6F22" w:rsidRPr="004A1D85">
        <w:rPr>
          <w:i/>
          <w:iCs/>
        </w:rPr>
        <w:t xml:space="preserve">analogía </w:t>
      </w:r>
      <w:r w:rsidR="00416B1D" w:rsidRPr="004A1D85">
        <w:rPr>
          <w:i/>
          <w:iCs/>
        </w:rPr>
        <w:t>formal</w:t>
      </w:r>
      <w:r w:rsidR="001C6E3E" w:rsidRPr="004A1D85">
        <w:rPr>
          <w:i/>
          <w:iCs/>
        </w:rPr>
        <w:t>”</w:t>
      </w:r>
      <w:r w:rsidR="00416B1D">
        <w:t xml:space="preserve"> </w:t>
      </w:r>
      <w:r w:rsidR="00533B4A">
        <w:t xml:space="preserve">y </w:t>
      </w:r>
      <w:r w:rsidR="001F5D2F">
        <w:t xml:space="preserve">terminó </w:t>
      </w:r>
      <w:r w:rsidR="0077374B">
        <w:t xml:space="preserve">conformando un </w:t>
      </w:r>
      <w:r w:rsidR="00054910">
        <w:t xml:space="preserve">relato de </w:t>
      </w:r>
      <w:r w:rsidR="001F5D2F" w:rsidRPr="008C6D7C">
        <w:rPr>
          <w:i/>
          <w:iCs/>
        </w:rPr>
        <w:t>“</w:t>
      </w:r>
      <w:r w:rsidR="00504B7C" w:rsidRPr="00504B7C">
        <w:rPr>
          <w:i/>
          <w:iCs/>
        </w:rPr>
        <w:t xml:space="preserve">prestidigitación </w:t>
      </w:r>
      <w:r w:rsidR="004A1D85" w:rsidRPr="008C6D7C">
        <w:rPr>
          <w:i/>
          <w:iCs/>
        </w:rPr>
        <w:t>retórica</w:t>
      </w:r>
      <w:r w:rsidR="00054910" w:rsidRPr="008C6D7C">
        <w:rPr>
          <w:i/>
          <w:iCs/>
        </w:rPr>
        <w:t>”</w:t>
      </w:r>
      <w:r w:rsidR="00CF3883">
        <w:t xml:space="preserve">. </w:t>
      </w:r>
      <w:r w:rsidR="00450358">
        <w:t xml:space="preserve">Mi </w:t>
      </w:r>
      <w:r w:rsidR="00C34988">
        <w:t xml:space="preserve">desconfianza </w:t>
      </w:r>
      <w:r w:rsidR="00980F06">
        <w:t xml:space="preserve">es </w:t>
      </w:r>
      <w:r w:rsidR="00B83113">
        <w:t xml:space="preserve">intuitiva, </w:t>
      </w:r>
      <w:r w:rsidR="005A66F3">
        <w:t xml:space="preserve">producto de </w:t>
      </w:r>
      <w:r w:rsidR="00B508AF">
        <w:t xml:space="preserve">mi </w:t>
      </w:r>
      <w:r w:rsidR="00305B68">
        <w:t>“</w:t>
      </w:r>
      <w:r w:rsidR="001404F9">
        <w:t>deformación</w:t>
      </w:r>
      <w:r w:rsidR="00305B68">
        <w:t>”</w:t>
      </w:r>
      <w:r w:rsidR="001404F9">
        <w:t xml:space="preserve"> profes</w:t>
      </w:r>
      <w:r w:rsidR="00F56E41">
        <w:t>i</w:t>
      </w:r>
      <w:r w:rsidR="001404F9">
        <w:t>o</w:t>
      </w:r>
      <w:r w:rsidR="00F56E41">
        <w:t>nal</w:t>
      </w:r>
      <w:r w:rsidR="005A66F3">
        <w:t xml:space="preserve"> como médico y editor científico</w:t>
      </w:r>
      <w:r w:rsidR="00F56E41">
        <w:t>,</w:t>
      </w:r>
      <w:r w:rsidR="002549F9">
        <w:t xml:space="preserve"> </w:t>
      </w:r>
      <w:r w:rsidR="00B83113">
        <w:t xml:space="preserve">pues </w:t>
      </w:r>
      <w:r w:rsidR="00B37DB3">
        <w:t xml:space="preserve">a primera </w:t>
      </w:r>
      <w:r w:rsidR="00B508AF">
        <w:t>vista</w:t>
      </w:r>
      <w:r w:rsidR="00B37DB3">
        <w:t xml:space="preserve"> </w:t>
      </w:r>
      <w:r w:rsidR="002E1FDD">
        <w:t xml:space="preserve">fui incapaz de reconocer </w:t>
      </w:r>
      <w:r w:rsidR="00E33253">
        <w:t xml:space="preserve">“las formas” convencionales de las </w:t>
      </w:r>
      <w:r w:rsidR="00912DF3">
        <w:t>publicaci</w:t>
      </w:r>
      <w:r w:rsidR="00084322">
        <w:t>ones</w:t>
      </w:r>
      <w:r w:rsidR="00912DF3">
        <w:t xml:space="preserve"> de</w:t>
      </w:r>
      <w:r w:rsidR="00BC4EE6">
        <w:t>dicada</w:t>
      </w:r>
      <w:r w:rsidR="00084322">
        <w:t>s</w:t>
      </w:r>
      <w:r w:rsidR="00BC4EE6">
        <w:t xml:space="preserve"> a la</w:t>
      </w:r>
      <w:r w:rsidR="00912DF3">
        <w:t xml:space="preserve"> </w:t>
      </w:r>
      <w:r w:rsidR="00E11427">
        <w:t xml:space="preserve">divulgación </w:t>
      </w:r>
      <w:r w:rsidR="00912DF3">
        <w:t>científica</w:t>
      </w:r>
      <w:r w:rsidR="0076584C">
        <w:t xml:space="preserve"> (</w:t>
      </w:r>
      <w:r w:rsidR="006F7A29">
        <w:t>I</w:t>
      </w:r>
      <w:r w:rsidR="00A51256">
        <w:t xml:space="preserve">ntroducción, </w:t>
      </w:r>
      <w:r w:rsidR="006F7A29">
        <w:t>M</w:t>
      </w:r>
      <w:r w:rsidR="00A51256">
        <w:t xml:space="preserve">etodología, </w:t>
      </w:r>
      <w:r w:rsidR="006F7A29">
        <w:t>R</w:t>
      </w:r>
      <w:r w:rsidR="00A51256">
        <w:t xml:space="preserve">esultados, </w:t>
      </w:r>
      <w:r w:rsidR="006F7A29">
        <w:t>A</w:t>
      </w:r>
      <w:r w:rsidR="00A51256">
        <w:t xml:space="preserve">nálisis y </w:t>
      </w:r>
      <w:r w:rsidR="006F7A29">
        <w:t>D</w:t>
      </w:r>
      <w:r w:rsidR="00A51256">
        <w:t>iscusión)</w:t>
      </w:r>
      <w:r w:rsidR="00D02D68">
        <w:t>,</w:t>
      </w:r>
      <w:r w:rsidR="00FC31D4">
        <w:t xml:space="preserve"> a </w:t>
      </w:r>
      <w:r w:rsidR="00A53D7E">
        <w:t xml:space="preserve">la </w:t>
      </w:r>
      <w:r w:rsidR="00F74A25">
        <w:t xml:space="preserve">disertación </w:t>
      </w:r>
      <w:r w:rsidR="000C271B">
        <w:t xml:space="preserve">social </w:t>
      </w:r>
      <w:r w:rsidR="00FC31D4">
        <w:t>(</w:t>
      </w:r>
      <w:r w:rsidR="00732B6E">
        <w:t>Describir, Relacionar, Comparar, Analizar, Argumentar, Aplicar</w:t>
      </w:r>
      <w:r w:rsidR="009A11B4">
        <w:t>)</w:t>
      </w:r>
      <w:r w:rsidR="00D02D68">
        <w:t xml:space="preserve"> o a la investigación filosófica (</w:t>
      </w:r>
      <w:r w:rsidR="00732B6E">
        <w:t xml:space="preserve">Lógica, Crítica, Hermenéutica, Fenomenológica, </w:t>
      </w:r>
      <w:proofErr w:type="spellStart"/>
      <w:r w:rsidR="00732B6E">
        <w:t>etc</w:t>
      </w:r>
      <w:proofErr w:type="spellEnd"/>
      <w:r w:rsidR="00B72474">
        <w:t>)</w:t>
      </w:r>
      <w:r w:rsidR="00426DEE">
        <w:t>. En cambio,</w:t>
      </w:r>
      <w:r w:rsidR="005A66F3">
        <w:t xml:space="preserve"> como </w:t>
      </w:r>
      <w:r w:rsidR="001810B7">
        <w:t>ávido</w:t>
      </w:r>
      <w:r w:rsidR="00E5529D">
        <w:t xml:space="preserve"> </w:t>
      </w:r>
      <w:r w:rsidR="005A66F3">
        <w:t xml:space="preserve">lector de </w:t>
      </w:r>
      <w:r w:rsidR="001810B7">
        <w:t>cuentos y novelas cortas</w:t>
      </w:r>
      <w:r w:rsidR="00035B6F">
        <w:t>,</w:t>
      </w:r>
      <w:r w:rsidR="00426DEE">
        <w:t xml:space="preserve"> </w:t>
      </w:r>
      <w:r w:rsidR="007B0C63">
        <w:t xml:space="preserve">descubrí fácilmente </w:t>
      </w:r>
      <w:r w:rsidR="00EA5D8B">
        <w:t xml:space="preserve">la </w:t>
      </w:r>
      <w:r w:rsidR="003641FD">
        <w:t>forma</w:t>
      </w:r>
      <w:r w:rsidR="009033BD">
        <w:t xml:space="preserve"> de</w:t>
      </w:r>
      <w:r w:rsidR="00B72474">
        <w:t xml:space="preserve"> un</w:t>
      </w:r>
      <w:r w:rsidR="009033BD">
        <w:t xml:space="preserve"> relato </w:t>
      </w:r>
      <w:r w:rsidR="00727518">
        <w:t>literari</w:t>
      </w:r>
      <w:r w:rsidR="009033BD">
        <w:t>o</w:t>
      </w:r>
      <w:r w:rsidR="00E22389">
        <w:t xml:space="preserve"> básico</w:t>
      </w:r>
      <w:r w:rsidR="002A614C">
        <w:t xml:space="preserve"> </w:t>
      </w:r>
      <w:r w:rsidR="00676BB0">
        <w:t>en</w:t>
      </w:r>
      <w:r w:rsidR="002A614C">
        <w:t xml:space="preserve"> tres actos</w:t>
      </w:r>
      <w:r w:rsidR="00FC31D4">
        <w:t xml:space="preserve"> (introducción, nudo y desenlace)</w:t>
      </w:r>
      <w:r w:rsidR="007076B2">
        <w:t xml:space="preserve">, a la manera de </w:t>
      </w:r>
      <w:r w:rsidR="00D94016">
        <w:t>una buena fábula</w:t>
      </w:r>
      <w:r w:rsidR="007076B2">
        <w:t xml:space="preserve">, </w:t>
      </w:r>
      <w:r w:rsidR="00676BB0">
        <w:t xml:space="preserve">con </w:t>
      </w:r>
      <w:r w:rsidR="00F90F46">
        <w:t xml:space="preserve">tres personajes </w:t>
      </w:r>
      <w:r w:rsidR="00676BB0">
        <w:t>protagónicos</w:t>
      </w:r>
      <w:r w:rsidR="00267B8A">
        <w:t>,</w:t>
      </w:r>
      <w:r w:rsidR="00676BB0">
        <w:t xml:space="preserve"> </w:t>
      </w:r>
      <w:r w:rsidR="00FC26A3">
        <w:t>la buena</w:t>
      </w:r>
      <w:r w:rsidR="00267B8A">
        <w:t xml:space="preserve"> </w:t>
      </w:r>
      <w:r w:rsidR="0047023E">
        <w:t>plasticidad</w:t>
      </w:r>
      <w:r w:rsidR="00B74EF0">
        <w:t>,</w:t>
      </w:r>
      <w:r w:rsidR="00FC26A3">
        <w:t xml:space="preserve"> la </w:t>
      </w:r>
      <w:r w:rsidR="00EA4EE9">
        <w:t xml:space="preserve">hipócrita </w:t>
      </w:r>
      <w:r w:rsidR="000632B2">
        <w:t>flexibilidad</w:t>
      </w:r>
      <w:r w:rsidR="00FC26A3">
        <w:t xml:space="preserve"> y la conciliadora</w:t>
      </w:r>
      <w:r w:rsidR="00B74EF0">
        <w:t xml:space="preserve"> resiliencia</w:t>
      </w:r>
      <w:r w:rsidR="00FC26A3">
        <w:t>.</w:t>
      </w:r>
      <w:r>
        <w:t xml:space="preserve"> </w:t>
      </w:r>
    </w:p>
    <w:p w14:paraId="6C7C1070" w14:textId="0E51D2DF" w:rsidR="00C16129" w:rsidRDefault="00C16129" w:rsidP="00C16129">
      <w:pPr>
        <w:jc w:val="both"/>
      </w:pPr>
      <w:r>
        <w:t xml:space="preserve">Basado en mis prejuicios, tuve la impresión visceral de que la obra que debía analizar en este informe tenía un carácter literario, que era un ejercicio emancipado de la física, la biología o la sociología sobre la </w:t>
      </w:r>
      <w:r>
        <w:rPr>
          <w:color w:val="1F1F1F"/>
          <w:shd w:val="clear" w:color="auto" w:fill="FFFFFF"/>
        </w:rPr>
        <w:t>sinécdoque</w:t>
      </w:r>
      <w:r>
        <w:t xml:space="preserve"> libertaria. En fin, a primera vista estimé que se trata de un manifiesto político personal sobre la libertad individual y colectiva, no de una obra de divulgación científica. Sin embargo, me resultó imposible obedecer solamente a mi intuición haciendo caso omiso de la enorme aceptación recibida por las obras de la autora dentro de la comunidad académica, especialmente entre sus colegas, los filósofos, a quienes, sobra decirlo, tengo en gran estima. </w:t>
      </w:r>
    </w:p>
    <w:p w14:paraId="6E8F9657" w14:textId="76FC9730" w:rsidR="00C16129" w:rsidRPr="00C16129" w:rsidRDefault="00C16129" w:rsidP="00C16129">
      <w:pPr>
        <w:jc w:val="both"/>
      </w:pPr>
      <w:r>
        <w:t>Confiando en mi profesor y en mis condiscípulos más aventajados, quienes me advirtieron en la reunión anterior de este foro académico que estoy frente a un proyecto novedoso de experimentación filosófica, acepté que mis escasas luces en esa materia me impidieron concederle el valor intrínseco que realmente tiene el libro titulado “</w:t>
      </w:r>
      <w:r w:rsidRPr="000F1AA4">
        <w:t>¿Qué hacer con nuestro cerebro?”.</w:t>
      </w:r>
      <w:r>
        <w:t xml:space="preserve">   A partir de esa premisa alternativa, releí con suma atención el fragmento C de la tercera parte, limitado entre las </w:t>
      </w:r>
      <w:r w:rsidRPr="00717A25">
        <w:t>páginas 76-86</w:t>
      </w:r>
      <w:r>
        <w:t xml:space="preserve">, que trata sobre “otros tipos de plasticidad” de las sinapsis neuronales. A continuación, presento mi “análisis crítico” de esa relectura. </w:t>
      </w:r>
    </w:p>
    <w:p w14:paraId="2A35C966" w14:textId="77777777" w:rsidR="00C16129" w:rsidRDefault="00C16129" w:rsidP="009B4512">
      <w:pPr>
        <w:jc w:val="both"/>
      </w:pPr>
    </w:p>
    <w:p w14:paraId="4555D239" w14:textId="0014C886" w:rsidR="00C16129" w:rsidRPr="00C16129" w:rsidRDefault="00C16129" w:rsidP="009B4512">
      <w:pPr>
        <w:jc w:val="both"/>
        <w:rPr>
          <w:b/>
          <w:bCs/>
        </w:rPr>
      </w:pPr>
      <w:r w:rsidRPr="00C16129">
        <w:rPr>
          <w:b/>
          <w:bCs/>
        </w:rPr>
        <w:lastRenderedPageBreak/>
        <w:t xml:space="preserve">Observaciones metodológicas </w:t>
      </w:r>
    </w:p>
    <w:p w14:paraId="128961B1" w14:textId="385D76C0" w:rsidR="00645AF4" w:rsidRDefault="00645AF4" w:rsidP="00645AF4">
      <w:pPr>
        <w:jc w:val="both"/>
      </w:pPr>
      <w:r>
        <w:t>El relato nos cuenta como la plasticidad cerebral cumple con los loables cometidos de darnos identidad histórica e íntima como individuos mientras nos incita a protestar contra el orden social En el planteamiento del problema, los conceptos y definiciones provenientes de la física de los materiales inertes prestaron los nombres para caracterizar a tres hermanas gemelas, quienes en apariencia combaten contra un enemigo común (la pérdida del “proto-Si mismo” o del “nosotros”) con un propósito superior, que sería evitar la “aniquilación de la forma”.  En el nudo, el lenguaje recientemente adoptado por las neurociencias fue la “arcilla” que arropó a las argumentaciones en favor o en contra de la personalidad de cada una de las trillizas, pues mientras la falsa amiga de la flexibilidad nos engaña haciéndonos creer que el cambio en la forma (cerebral y neuronal) es un mal necesario y la conciliadora resiliencia genera vanas esperanzas de supervivencia para la forma (mental y espiritual), la bondadosa plasticidad realmente logra salvar a la forma (histórica y psíquica) de la “explosión” o la “</w:t>
      </w:r>
      <w:proofErr w:type="spellStart"/>
      <w:r>
        <w:t>auto-destrucción</w:t>
      </w:r>
      <w:proofErr w:type="spellEnd"/>
      <w:r>
        <w:t xml:space="preserve">”. En el desenlace, las metonimias físicas, biológicas, históricas, sociales y éticas ayudan a la distinguida filósofa a estructurar su moraleja política: la plasticidad de las sinapsis tiene la capacidad de explicar la “ideología neuronal”, de liberar a la sociedad de la “cárcel capitalista” y de despertar a la filosofía de su “irresponsable torpor” (ver figura1). </w:t>
      </w:r>
    </w:p>
    <w:p w14:paraId="50C50326" w14:textId="11F19ADA" w:rsidR="00403D0B" w:rsidRDefault="00403D0B" w:rsidP="009B4512">
      <w:pPr>
        <w:jc w:val="both"/>
      </w:pPr>
      <w:r>
        <w:t xml:space="preserve"> </w:t>
      </w:r>
    </w:p>
    <w:p w14:paraId="6B6EDECB" w14:textId="1395216C" w:rsidR="005E0E4F" w:rsidRPr="005E0E4F" w:rsidRDefault="005E0E4F" w:rsidP="009B4512">
      <w:pPr>
        <w:jc w:val="both"/>
        <w:rPr>
          <w:b/>
          <w:bCs/>
        </w:rPr>
      </w:pPr>
      <w:r w:rsidRPr="005E0E4F">
        <w:rPr>
          <w:b/>
          <w:bCs/>
        </w:rPr>
        <w:t xml:space="preserve">Figura 1. </w:t>
      </w:r>
      <w:r w:rsidR="00FC0450">
        <w:rPr>
          <w:b/>
          <w:bCs/>
        </w:rPr>
        <w:t xml:space="preserve">Actos </w:t>
      </w:r>
      <w:r>
        <w:rPr>
          <w:b/>
          <w:bCs/>
        </w:rPr>
        <w:t xml:space="preserve">y personajes </w:t>
      </w:r>
      <w:r w:rsidR="00AC0C81">
        <w:rPr>
          <w:b/>
          <w:bCs/>
        </w:rPr>
        <w:t>del relato</w:t>
      </w:r>
    </w:p>
    <w:p w14:paraId="1B55DD62" w14:textId="6B4C0B93" w:rsidR="00E268A7" w:rsidRDefault="00E70A1F" w:rsidP="009B4512">
      <w:pPr>
        <w:jc w:val="both"/>
      </w:pPr>
      <w:r>
        <w:rPr>
          <w:noProof/>
        </w:rPr>
        <w:drawing>
          <wp:inline distT="0" distB="0" distL="0" distR="0" wp14:anchorId="5F64E5B6" wp14:editId="7285BD40">
            <wp:extent cx="5612130" cy="3156585"/>
            <wp:effectExtent l="0" t="0" r="7620" b="5715"/>
            <wp:docPr id="15433168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16878" name="Imagen 1543316878"/>
                    <pic:cNvPicPr/>
                  </pic:nvPicPr>
                  <pic:blipFill>
                    <a:blip r:embed="rId6">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2CA1BD22" w14:textId="4E74FCA3" w:rsidR="00AC0C81" w:rsidRDefault="00AC0C81" w:rsidP="00AC0C81">
      <w:pPr>
        <w:ind w:left="708" w:hanging="708"/>
        <w:jc w:val="both"/>
        <w:rPr>
          <w:rFonts w:asciiTheme="majorHAnsi" w:hAnsiTheme="majorHAnsi" w:cstheme="majorHAnsi"/>
          <w:sz w:val="20"/>
          <w:szCs w:val="20"/>
        </w:rPr>
      </w:pPr>
      <w:r w:rsidRPr="00825F80">
        <w:rPr>
          <w:rFonts w:asciiTheme="majorHAnsi" w:hAnsiTheme="majorHAnsi" w:cstheme="majorHAnsi"/>
          <w:b/>
          <w:bCs/>
          <w:sz w:val="20"/>
          <w:szCs w:val="20"/>
        </w:rPr>
        <w:t>Fuente:</w:t>
      </w:r>
      <w:r w:rsidRPr="00825F80">
        <w:rPr>
          <w:rFonts w:asciiTheme="majorHAnsi" w:hAnsiTheme="majorHAnsi" w:cstheme="majorHAnsi"/>
          <w:sz w:val="20"/>
          <w:szCs w:val="20"/>
        </w:rPr>
        <w:t xml:space="preserve"> el autor, </w:t>
      </w:r>
      <w:r w:rsidR="00825F80" w:rsidRPr="00825F80">
        <w:rPr>
          <w:rFonts w:asciiTheme="majorHAnsi" w:hAnsiTheme="majorHAnsi" w:cstheme="majorHAnsi"/>
          <w:sz w:val="20"/>
          <w:szCs w:val="20"/>
        </w:rPr>
        <w:t xml:space="preserve">a partir de imágenes tomadas de la internet. </w:t>
      </w:r>
    </w:p>
    <w:p w14:paraId="3EA01AE6" w14:textId="5844B65F" w:rsidR="00C16129" w:rsidRDefault="00C16129" w:rsidP="00C16129">
      <w:pPr>
        <w:jc w:val="both"/>
      </w:pPr>
      <w:r>
        <w:lastRenderedPageBreak/>
        <w:t xml:space="preserve">Posiblemente, por las objeciones expuestas en los párrafos anteriores, quienes hemos sido editores de obras científicas alentamos a los autores para que eliminen de sus textos los adjetivos calificativos, para que citen las definiciones universalmente aceptadas de los sustantivos seleccionados como sujetos de los hechos descritos y para eviten la verbalización de los sustantivos contenidos en las acciones dentro de los predicados de sus oraciones. También nos aseguramos de que usen verbos que describan operaciones, procesos o faenas claramente reconocibles, que recurran al pasado perfecto de esos verbos para enunciar los resultados de sus experimentos y que, cuando sea necesario, encuentren el adverbio de tiempo, modo o lugar más adecuado para construir las frases que complementan el sentido correcto que debe darle el lector a una idea expresada mediante el texto de la oración. Habitualmente, esperamos que los autores apelen a la lógica formal, a las reglas de la experiencia o de la ciencia y al lenguaje llano para argumentar. Por último, pretendemos que organicen los párrafos de manera inductiva o deductiva, según las características de la idea principal que se quiere exponer, analizar o discutir. En cambio, los editores de obras literarias y de ficción conceden licencia a los autores para que le den a las palabras el sentido poético que ellos prefieran, para que usen de manera florida los adjetivos calificativos, para transmuten a su capricho los tiempos narrativos del presente al pasado o al futuro imperfectos e perfectos,  para que entretejan sus textos con arquitecturas narrativas novedosas  animándolos a trascender los </w:t>
      </w:r>
      <w:proofErr w:type="spellStart"/>
      <w:r>
        <w:t>limites</w:t>
      </w:r>
      <w:proofErr w:type="spellEnd"/>
      <w:r>
        <w:t xml:space="preserve"> de la lógica formal, del racionalismo científico y de las convenciones sociales. </w:t>
      </w:r>
    </w:p>
    <w:p w14:paraId="3B044D11" w14:textId="1C5BA032" w:rsidR="00845EC2" w:rsidRPr="00845EC2" w:rsidRDefault="00645AF4" w:rsidP="00845EC2">
      <w:pPr>
        <w:rPr>
          <w:b/>
          <w:bCs/>
        </w:rPr>
      </w:pPr>
      <w:r>
        <w:rPr>
          <w:b/>
          <w:bCs/>
        </w:rPr>
        <w:t>Mutaciones verbales</w:t>
      </w:r>
    </w:p>
    <w:p w14:paraId="76033A9F" w14:textId="21297850" w:rsidR="006023E7" w:rsidRDefault="007F1990" w:rsidP="009B4512">
      <w:pPr>
        <w:jc w:val="both"/>
      </w:pPr>
      <w:r>
        <w:t xml:space="preserve">Dado que el lenguaje es la herramienta de trabajo cotidiana de los filósofos, uno esperaría un uso prudente de las palabras. </w:t>
      </w:r>
      <w:proofErr w:type="spellStart"/>
      <w:r w:rsidR="00C24557" w:rsidRPr="009448FA">
        <w:t>Malabou</w:t>
      </w:r>
      <w:proofErr w:type="spellEnd"/>
      <w:r w:rsidR="00C24557">
        <w:t xml:space="preserve"> nos explicó que su parafraseo de la oración de C. Marx fue motivado por el interés de demostrar que las nociones biológicas (cerebro) y sociales (historia) no son antitéticas sino sintéticas, pues de manera semejante a como “los hombres hacen su historia”, sin que nadie lo note, la plasticidad modula esas acciones sigilosa y anónimamente, a escondidas del propio cerebro y de la conciencia de sus dueños.  </w:t>
      </w:r>
      <w:r w:rsidR="001300EC">
        <w:t xml:space="preserve">También </w:t>
      </w:r>
      <w:r w:rsidR="00D5650D">
        <w:t>explicó</w:t>
      </w:r>
      <w:r w:rsidR="00153D7D">
        <w:t>,</w:t>
      </w:r>
      <w:r w:rsidR="008B50DA">
        <w:t xml:space="preserve"> </w:t>
      </w:r>
      <w:r w:rsidR="001300EC">
        <w:t xml:space="preserve">que </w:t>
      </w:r>
      <w:r w:rsidR="008B50DA">
        <w:t xml:space="preserve">la </w:t>
      </w:r>
      <w:r w:rsidR="005C5758">
        <w:t xml:space="preserve">plasticidad es </w:t>
      </w:r>
      <w:r w:rsidR="004D4C0F">
        <w:t>antónima</w:t>
      </w:r>
      <w:r w:rsidR="008B50DA">
        <w:t xml:space="preserve"> de rigidez</w:t>
      </w:r>
      <w:r w:rsidR="00F65498">
        <w:t>,</w:t>
      </w:r>
      <w:r w:rsidR="008B50DA">
        <w:t xml:space="preserve"> </w:t>
      </w:r>
      <w:r w:rsidR="00D97B76">
        <w:t xml:space="preserve">porque </w:t>
      </w:r>
      <w:r w:rsidR="00387D6A">
        <w:t xml:space="preserve">implica la </w:t>
      </w:r>
      <w:r w:rsidR="00BE267E">
        <w:t xml:space="preserve">posibilidad </w:t>
      </w:r>
      <w:r w:rsidR="00387D6A">
        <w:t>de mutar permanente</w:t>
      </w:r>
      <w:r w:rsidR="00AB6A6F">
        <w:t>mente</w:t>
      </w:r>
      <w:r w:rsidR="00387D6A">
        <w:t xml:space="preserve"> la forma</w:t>
      </w:r>
      <w:r w:rsidR="00071C6E">
        <w:t xml:space="preserve"> de </w:t>
      </w:r>
      <w:r w:rsidR="00BE267E">
        <w:t xml:space="preserve">un material </w:t>
      </w:r>
      <w:r w:rsidR="00071C6E">
        <w:t xml:space="preserve">o de </w:t>
      </w:r>
      <w:r w:rsidR="00BE267E">
        <w:t xml:space="preserve">un </w:t>
      </w:r>
      <w:r w:rsidR="00071C6E">
        <w:t>ser vivo</w:t>
      </w:r>
      <w:r w:rsidR="00EE7960">
        <w:t xml:space="preserve">, y es dinámica, porque </w:t>
      </w:r>
      <w:r w:rsidR="00E519BC">
        <w:t xml:space="preserve">se activa </w:t>
      </w:r>
      <w:r w:rsidR="00EE7960">
        <w:t xml:space="preserve">cuando se aplican fuerzas externas y </w:t>
      </w:r>
      <w:r w:rsidR="007B1467">
        <w:t>se torna irreversible</w:t>
      </w:r>
      <w:r w:rsidR="00EE7960">
        <w:t xml:space="preserve"> cuando </w:t>
      </w:r>
      <w:r w:rsidR="00044C25">
        <w:t>las tensi</w:t>
      </w:r>
      <w:r w:rsidR="003A0515">
        <w:t>o</w:t>
      </w:r>
      <w:r w:rsidR="00044C25">
        <w:t xml:space="preserve">nes superan </w:t>
      </w:r>
      <w:r w:rsidR="00AB6A6F">
        <w:t xml:space="preserve">el </w:t>
      </w:r>
      <w:r w:rsidR="00376FD5">
        <w:t xml:space="preserve">rango </w:t>
      </w:r>
      <w:r w:rsidR="00AB6A6F">
        <w:t xml:space="preserve">máximo </w:t>
      </w:r>
      <w:r w:rsidR="00C1157A">
        <w:t xml:space="preserve">de deformación </w:t>
      </w:r>
      <w:r w:rsidR="00376FD5">
        <w:t>elástic</w:t>
      </w:r>
      <w:r w:rsidR="00C1157A">
        <w:t>a</w:t>
      </w:r>
      <w:r w:rsidR="00C45C7A">
        <w:t xml:space="preserve"> de</w:t>
      </w:r>
      <w:r w:rsidR="0071040D">
        <w:t xml:space="preserve"> la </w:t>
      </w:r>
      <w:r w:rsidR="00C45C7A">
        <w:t>materia</w:t>
      </w:r>
      <w:r w:rsidR="0015229F">
        <w:t xml:space="preserve">. </w:t>
      </w:r>
      <w:r w:rsidR="00C46310">
        <w:t xml:space="preserve">Usando la </w:t>
      </w:r>
      <w:r w:rsidR="00DE3B3C">
        <w:t>homofonía de lo plástico</w:t>
      </w:r>
      <w:r w:rsidR="00E94AFF">
        <w:t xml:space="preserve"> a los explosivos</w:t>
      </w:r>
      <w:r w:rsidR="00DE3B3C">
        <w:t xml:space="preserve">, </w:t>
      </w:r>
      <w:proofErr w:type="spellStart"/>
      <w:r w:rsidR="008F7EC8" w:rsidRPr="009448FA">
        <w:t>Malabou</w:t>
      </w:r>
      <w:proofErr w:type="spellEnd"/>
      <w:r w:rsidR="00D5650D">
        <w:t xml:space="preserve"> afirma que </w:t>
      </w:r>
      <w:r w:rsidR="00071436">
        <w:t xml:space="preserve">los </w:t>
      </w:r>
      <w:r w:rsidR="00D5650D">
        <w:t xml:space="preserve">extremos </w:t>
      </w:r>
      <w:r w:rsidR="00071436">
        <w:t xml:space="preserve">de la plasticidad neuronal </w:t>
      </w:r>
      <w:r w:rsidR="00C46310">
        <w:t xml:space="preserve">son la escultura </w:t>
      </w:r>
      <w:r w:rsidR="00E7198D">
        <w:t>o modulación</w:t>
      </w:r>
      <w:r w:rsidR="00071436">
        <w:t xml:space="preserve">, en un extremo, </w:t>
      </w:r>
      <w:r w:rsidR="00C46310">
        <w:t>y la explosión</w:t>
      </w:r>
      <w:r w:rsidR="00E7198D">
        <w:t xml:space="preserve"> o destrucción</w:t>
      </w:r>
      <w:r w:rsidR="00DE3B3C">
        <w:t xml:space="preserve">, </w:t>
      </w:r>
      <w:r w:rsidR="00071436">
        <w:t>en el otro extremo</w:t>
      </w:r>
      <w:r w:rsidR="006023E7">
        <w:t>.</w:t>
      </w:r>
    </w:p>
    <w:p w14:paraId="2B6C30EA" w14:textId="4D0A0542" w:rsidR="00457969" w:rsidRDefault="006023E7" w:rsidP="009B4512">
      <w:pPr>
        <w:jc w:val="both"/>
      </w:pPr>
      <w:r>
        <w:t>E</w:t>
      </w:r>
      <w:r w:rsidR="00F9591B">
        <w:t>st</w:t>
      </w:r>
      <w:r w:rsidR="003250B0">
        <w:t>os</w:t>
      </w:r>
      <w:r w:rsidR="00DE3B3C">
        <w:t xml:space="preserve"> abuso</w:t>
      </w:r>
      <w:r w:rsidR="003250B0">
        <w:t>s</w:t>
      </w:r>
      <w:r w:rsidR="00DE3B3C">
        <w:t xml:space="preserve"> </w:t>
      </w:r>
      <w:r w:rsidR="00DC0958">
        <w:t>lingüístic</w:t>
      </w:r>
      <w:r w:rsidR="00F9591B">
        <w:t>o</w:t>
      </w:r>
      <w:r w:rsidR="003250B0">
        <w:t>s</w:t>
      </w:r>
      <w:r w:rsidR="00DC0958">
        <w:t xml:space="preserve"> </w:t>
      </w:r>
      <w:r w:rsidR="00600B85">
        <w:t>da</w:t>
      </w:r>
      <w:r w:rsidR="003250B0">
        <w:t>n</w:t>
      </w:r>
      <w:r w:rsidR="00600B85">
        <w:t xml:space="preserve"> origen a la </w:t>
      </w:r>
      <w:r w:rsidR="006E4255">
        <w:t>conforma</w:t>
      </w:r>
      <w:r w:rsidR="00600B85">
        <w:t>ción de</w:t>
      </w:r>
      <w:r w:rsidR="006E4255">
        <w:t xml:space="preserve"> una </w:t>
      </w:r>
      <w:r w:rsidR="00DC0958">
        <w:t>f</w:t>
      </w:r>
      <w:r w:rsidR="006E4255">
        <w:t xml:space="preserve">alacia </w:t>
      </w:r>
      <w:r w:rsidR="00E319F6">
        <w:t>física</w:t>
      </w:r>
      <w:r>
        <w:t xml:space="preserve"> y una fábula </w:t>
      </w:r>
      <w:r w:rsidR="0043161A">
        <w:t>biológica</w:t>
      </w:r>
      <w:r>
        <w:t xml:space="preserve">. </w:t>
      </w:r>
      <w:r w:rsidR="00231F7D">
        <w:t xml:space="preserve">Afirmo que </w:t>
      </w:r>
      <w:r w:rsidR="00A02C5D">
        <w:t xml:space="preserve">se trata de </w:t>
      </w:r>
      <w:r w:rsidR="00231F7D">
        <w:t xml:space="preserve">una falacia </w:t>
      </w:r>
      <w:r w:rsidR="0043161A">
        <w:t xml:space="preserve">física </w:t>
      </w:r>
      <w:r w:rsidR="00231F7D">
        <w:t xml:space="preserve">porque </w:t>
      </w:r>
      <w:r w:rsidR="00B80AE5">
        <w:t xml:space="preserve">el cambio </w:t>
      </w:r>
      <w:r w:rsidR="00325E05">
        <w:t>irreversible de</w:t>
      </w:r>
      <w:r w:rsidR="00B80AE5">
        <w:t xml:space="preserve"> la forma original no </w:t>
      </w:r>
      <w:r w:rsidR="004306BF">
        <w:t xml:space="preserve">es una destrucción como </w:t>
      </w:r>
      <w:r w:rsidR="00147528">
        <w:t xml:space="preserve">resultado de </w:t>
      </w:r>
      <w:r w:rsidR="00B80AE5">
        <w:t>una deflagración</w:t>
      </w:r>
      <w:r w:rsidR="004306BF">
        <w:t>,</w:t>
      </w:r>
      <w:r w:rsidR="00B80AE5">
        <w:t xml:space="preserve"> </w:t>
      </w:r>
      <w:r w:rsidR="00147528">
        <w:t xml:space="preserve">sino </w:t>
      </w:r>
      <w:r w:rsidR="008F475F">
        <w:t xml:space="preserve">que es la </w:t>
      </w:r>
      <w:r w:rsidR="00582238">
        <w:t xml:space="preserve">expresión </w:t>
      </w:r>
      <w:r w:rsidR="008F475F">
        <w:t xml:space="preserve">natural </w:t>
      </w:r>
      <w:r w:rsidR="00147528">
        <w:t>de una característica intrín</w:t>
      </w:r>
      <w:r w:rsidR="006D14E2">
        <w:t>seca de</w:t>
      </w:r>
      <w:r w:rsidR="00582238">
        <w:t xml:space="preserve"> la</w:t>
      </w:r>
      <w:r w:rsidR="006D14E2">
        <w:t xml:space="preserve"> </w:t>
      </w:r>
      <w:r w:rsidR="00582238">
        <w:t>m</w:t>
      </w:r>
      <w:r w:rsidR="006D14E2">
        <w:t xml:space="preserve">ateria, </w:t>
      </w:r>
      <w:r w:rsidR="006F5034">
        <w:t xml:space="preserve">pues </w:t>
      </w:r>
      <w:r w:rsidR="006D14E2">
        <w:t xml:space="preserve">desde el principio </w:t>
      </w:r>
      <w:r w:rsidR="00503AA5">
        <w:t xml:space="preserve">ese objeto </w:t>
      </w:r>
      <w:r w:rsidR="006D14E2">
        <w:t xml:space="preserve">era </w:t>
      </w:r>
      <w:r w:rsidR="00D57829">
        <w:t xml:space="preserve">parcialmente </w:t>
      </w:r>
      <w:r w:rsidR="006D14E2">
        <w:t>deformable</w:t>
      </w:r>
      <w:r w:rsidR="0043161A">
        <w:t xml:space="preserve">; en </w:t>
      </w:r>
      <w:r w:rsidR="0043161A">
        <w:lastRenderedPageBreak/>
        <w:t xml:space="preserve">consecuencia, los extremos de la plasticidad son la posibilidad de deformación prexistente y la nueva conformación, posterior a que se torne imposible que la materia recupere su forma </w:t>
      </w:r>
      <w:r w:rsidR="00D97655">
        <w:t>original.</w:t>
      </w:r>
      <w:r w:rsidR="006D14E2">
        <w:t xml:space="preserve"> </w:t>
      </w:r>
      <w:r w:rsidR="00350DBE">
        <w:t>Afirmo que es una fábula</w:t>
      </w:r>
      <w:r w:rsidR="005E7CCE">
        <w:t xml:space="preserve"> biológica</w:t>
      </w:r>
      <w:r w:rsidR="00350DBE">
        <w:t xml:space="preserve">, porque “humaniza” al objeto (cerebro) y le concede autodeterminación a un concepto fisiológico (plasticidad neuronal), como si </w:t>
      </w:r>
      <w:r w:rsidR="00945CB2">
        <w:t>ambos</w:t>
      </w:r>
      <w:r w:rsidR="00350DBE">
        <w:t xml:space="preserve"> personaje</w:t>
      </w:r>
      <w:r w:rsidR="00945CB2">
        <w:t>s</w:t>
      </w:r>
      <w:r w:rsidR="00350DBE">
        <w:t xml:space="preserve"> y sus actos respondieran a una voluntad superior, cuando en realidad estamos frente a los caprichos narrativos de </w:t>
      </w:r>
      <w:r w:rsidR="00945CB2">
        <w:t>una</w:t>
      </w:r>
      <w:r w:rsidR="00350DBE">
        <w:t xml:space="preserve"> autor</w:t>
      </w:r>
      <w:r w:rsidR="00945CB2">
        <w:t xml:space="preserve"> </w:t>
      </w:r>
      <w:r w:rsidR="005E7CCE">
        <w:t xml:space="preserve">que </w:t>
      </w:r>
      <w:r w:rsidR="00874596">
        <w:t xml:space="preserve">se sirve de </w:t>
      </w:r>
      <w:r w:rsidR="005E7CCE">
        <w:t>la</w:t>
      </w:r>
      <w:r w:rsidR="00874596">
        <w:t>s</w:t>
      </w:r>
      <w:r w:rsidR="005E7CCE">
        <w:t xml:space="preserve"> </w:t>
      </w:r>
      <w:r w:rsidR="0069092E">
        <w:t>homofonía</w:t>
      </w:r>
      <w:r w:rsidR="00874596">
        <w:t>s</w:t>
      </w:r>
      <w:r w:rsidR="0069092E">
        <w:t xml:space="preserve"> </w:t>
      </w:r>
      <w:r w:rsidR="00887246">
        <w:t xml:space="preserve">sobre los </w:t>
      </w:r>
      <w:r w:rsidR="00DF0D84">
        <w:t xml:space="preserve">materiales </w:t>
      </w:r>
      <w:r w:rsidR="00887246">
        <w:t>plásticos</w:t>
      </w:r>
      <w:r w:rsidR="00C53086">
        <w:t xml:space="preserve"> inertes </w:t>
      </w:r>
      <w:r w:rsidR="00E60E32">
        <w:t xml:space="preserve">para concluir que la </w:t>
      </w:r>
      <w:r w:rsidR="00C53086">
        <w:t xml:space="preserve">dinámica </w:t>
      </w:r>
      <w:r w:rsidR="009A7E36">
        <w:t xml:space="preserve">de la </w:t>
      </w:r>
      <w:r w:rsidR="00011788">
        <w:t xml:space="preserve">plasticidad neuronal </w:t>
      </w:r>
      <w:r w:rsidR="00673CE9">
        <w:t xml:space="preserve">se </w:t>
      </w:r>
      <w:r w:rsidR="009A7E36">
        <w:t xml:space="preserve">extiende </w:t>
      </w:r>
      <w:r w:rsidR="004D082F">
        <w:t>desde</w:t>
      </w:r>
      <w:r w:rsidR="00673CE9">
        <w:t xml:space="preserve"> la </w:t>
      </w:r>
      <w:proofErr w:type="spellStart"/>
      <w:r w:rsidR="003738F1">
        <w:t>auto</w:t>
      </w:r>
      <w:r w:rsidR="00673CE9">
        <w:t>-</w:t>
      </w:r>
      <w:r w:rsidR="00A75E07">
        <w:t>modulación</w:t>
      </w:r>
      <w:proofErr w:type="spellEnd"/>
      <w:r w:rsidR="00A75E07">
        <w:t xml:space="preserve"> </w:t>
      </w:r>
      <w:r w:rsidR="004D082F">
        <w:t>hasta</w:t>
      </w:r>
      <w:r w:rsidR="00A75E07">
        <w:t xml:space="preserve"> </w:t>
      </w:r>
      <w:r w:rsidR="004D082F">
        <w:t xml:space="preserve">la </w:t>
      </w:r>
      <w:proofErr w:type="spellStart"/>
      <w:r w:rsidR="00673CE9">
        <w:t>auto</w:t>
      </w:r>
      <w:r w:rsidR="004D082F">
        <w:t>-</w:t>
      </w:r>
      <w:r w:rsidR="00673CE9">
        <w:t>destrucción</w:t>
      </w:r>
      <w:proofErr w:type="spellEnd"/>
      <w:r w:rsidR="004D082F">
        <w:t xml:space="preserve">, pasando por </w:t>
      </w:r>
      <w:r w:rsidR="00AA6BB9">
        <w:t xml:space="preserve">la </w:t>
      </w:r>
      <w:r w:rsidR="00B759E1">
        <w:t>autotransformación</w:t>
      </w:r>
      <w:r w:rsidR="00AA6BB9">
        <w:t xml:space="preserve"> </w:t>
      </w:r>
      <w:r w:rsidR="007A50A5">
        <w:t xml:space="preserve">de la personalidad y la </w:t>
      </w:r>
      <w:r w:rsidR="00F92754">
        <w:t>liberación de los grilletes mentales</w:t>
      </w:r>
      <w:r w:rsidR="009A7E36">
        <w:t xml:space="preserve"> de los seres humanos</w:t>
      </w:r>
      <w:r w:rsidR="00673CE9">
        <w:t>.</w:t>
      </w:r>
      <w:r w:rsidR="009A7E36">
        <w:t xml:space="preserve"> </w:t>
      </w:r>
      <w:r w:rsidR="000B7921">
        <w:t xml:space="preserve"> </w:t>
      </w:r>
    </w:p>
    <w:p w14:paraId="476AD7AA" w14:textId="499F80D5" w:rsidR="00A43AF7" w:rsidRDefault="00BF7134" w:rsidP="009B4512">
      <w:pPr>
        <w:jc w:val="both"/>
      </w:pPr>
      <w:r>
        <w:t>La flexibilidad</w:t>
      </w:r>
      <w:r w:rsidR="00F03383">
        <w:t xml:space="preserve">, otro antónimo de rigidez, </w:t>
      </w:r>
      <w:r w:rsidR="00F6525B">
        <w:t xml:space="preserve">es </w:t>
      </w:r>
      <w:r w:rsidR="003B1EAD">
        <w:t>una característica</w:t>
      </w:r>
      <w:r w:rsidR="00F6525B">
        <w:t xml:space="preserve"> de los </w:t>
      </w:r>
      <w:r w:rsidR="0053103C">
        <w:t xml:space="preserve">objetos y </w:t>
      </w:r>
      <w:r w:rsidR="00134286">
        <w:t xml:space="preserve">los </w:t>
      </w:r>
      <w:r w:rsidR="00BE51A5">
        <w:t xml:space="preserve">sujetos, </w:t>
      </w:r>
      <w:r w:rsidR="0021599D">
        <w:t xml:space="preserve">que consiste en </w:t>
      </w:r>
      <w:r w:rsidR="007472CC">
        <w:t xml:space="preserve">doblarse fácilmente </w:t>
      </w:r>
      <w:r w:rsidR="005B30EC">
        <w:t xml:space="preserve">en </w:t>
      </w:r>
      <w:r w:rsidR="007472CC">
        <w:t>resp</w:t>
      </w:r>
      <w:r w:rsidR="005B30EC">
        <w:t xml:space="preserve">uesta </w:t>
      </w:r>
      <w:r w:rsidR="00962060">
        <w:t>a las necesidades internas o a las circunstancias externas</w:t>
      </w:r>
      <w:r w:rsidR="00184317">
        <w:t>. En la física</w:t>
      </w:r>
      <w:r w:rsidR="00044F97">
        <w:t>,</w:t>
      </w:r>
      <w:r w:rsidR="00184317">
        <w:t xml:space="preserve"> se considera sinónimo de </w:t>
      </w:r>
      <w:r w:rsidR="00160EA7">
        <w:t>ductilidad</w:t>
      </w:r>
      <w:r w:rsidR="009A50C9">
        <w:t xml:space="preserve">, una característica </w:t>
      </w:r>
      <w:r w:rsidR="008B7B54">
        <w:t xml:space="preserve">de los metales </w:t>
      </w:r>
      <w:r w:rsidR="009A50C9">
        <w:t xml:space="preserve">que </w:t>
      </w:r>
      <w:r w:rsidR="008B7B54">
        <w:t xml:space="preserve">permite cambiar su forma </w:t>
      </w:r>
      <w:r w:rsidR="00D51A72">
        <w:t xml:space="preserve">luego de </w:t>
      </w:r>
      <w:r w:rsidR="003001A8">
        <w:t xml:space="preserve">aplicar </w:t>
      </w:r>
      <w:r w:rsidR="00D51A72">
        <w:t xml:space="preserve">una mínima </w:t>
      </w:r>
      <w:r w:rsidR="003001A8">
        <w:t xml:space="preserve">cantidad de </w:t>
      </w:r>
      <w:r w:rsidR="008B7B54">
        <w:t>energía</w:t>
      </w:r>
      <w:r w:rsidR="003001A8">
        <w:t xml:space="preserve"> externa</w:t>
      </w:r>
      <w:r w:rsidR="008B7B54">
        <w:t xml:space="preserve">. En biología, se considera </w:t>
      </w:r>
      <w:r w:rsidR="00EC7CDD">
        <w:t xml:space="preserve">sinónimo de </w:t>
      </w:r>
      <w:r w:rsidR="00CF5478">
        <w:t>movilidad,</w:t>
      </w:r>
      <w:r w:rsidR="00184317">
        <w:t xml:space="preserve"> </w:t>
      </w:r>
      <w:r w:rsidR="00CF5478">
        <w:t>una característica</w:t>
      </w:r>
      <w:r w:rsidR="00C60404">
        <w:t xml:space="preserve"> de los músculos y las articulaciones que </w:t>
      </w:r>
      <w:r w:rsidR="003F6037">
        <w:t xml:space="preserve">permite alcanzar mayores grados de amplitud </w:t>
      </w:r>
      <w:r w:rsidR="00D15016">
        <w:t xml:space="preserve">con mínimo esfuerzo. En psicología, </w:t>
      </w:r>
      <w:r w:rsidR="007139C8">
        <w:t xml:space="preserve">la flexibilidad es un mecanismo de defensa </w:t>
      </w:r>
      <w:r w:rsidR="00D770CF">
        <w:t xml:space="preserve">mental </w:t>
      </w:r>
      <w:r w:rsidR="007139C8">
        <w:t xml:space="preserve">que </w:t>
      </w:r>
      <w:r w:rsidR="003430FE">
        <w:t xml:space="preserve">le permite al individuo pensante </w:t>
      </w:r>
      <w:r w:rsidR="00757C87">
        <w:t>adaptarse sin mayore</w:t>
      </w:r>
      <w:r w:rsidR="00892211">
        <w:t>s</w:t>
      </w:r>
      <w:r w:rsidR="00757C87">
        <w:t xml:space="preserve"> dificultades a las circunstancia</w:t>
      </w:r>
      <w:r w:rsidR="00C33F32">
        <w:t>s</w:t>
      </w:r>
      <w:r w:rsidR="00757C87">
        <w:t xml:space="preserve"> cambiantes</w:t>
      </w:r>
      <w:r w:rsidR="00AD2F2F">
        <w:t xml:space="preserve"> </w:t>
      </w:r>
      <w:r w:rsidR="00757C87">
        <w:t>de la vida</w:t>
      </w:r>
      <w:r w:rsidR="00D770CF">
        <w:t>.</w:t>
      </w:r>
      <w:r w:rsidR="006A0357">
        <w:t xml:space="preserve"> En </w:t>
      </w:r>
      <w:r w:rsidR="008D1683">
        <w:t xml:space="preserve">bioética, </w:t>
      </w:r>
      <w:r w:rsidR="00281033">
        <w:t xml:space="preserve">la flexibilidad </w:t>
      </w:r>
      <w:r w:rsidR="00384EEF">
        <w:t xml:space="preserve">es un valor moral </w:t>
      </w:r>
      <w:r w:rsidR="003F33FE">
        <w:t xml:space="preserve">y al mismo tiempo una </w:t>
      </w:r>
      <w:r w:rsidR="005B1357">
        <w:t xml:space="preserve">ventaja adaptativa </w:t>
      </w:r>
      <w:r w:rsidR="00384EEF">
        <w:t xml:space="preserve">que le permite a la persona </w:t>
      </w:r>
      <w:r w:rsidR="00384EEF" w:rsidRPr="001019A0">
        <w:t xml:space="preserve">mejorar </w:t>
      </w:r>
      <w:r w:rsidR="001019A0">
        <w:t>su</w:t>
      </w:r>
      <w:r w:rsidR="00384EEF" w:rsidRPr="001019A0">
        <w:t xml:space="preserve"> convivencia y entendimiento con los demás</w:t>
      </w:r>
      <w:r w:rsidR="001019A0" w:rsidRPr="001019A0">
        <w:t xml:space="preserve">, porque </w:t>
      </w:r>
      <w:r w:rsidR="00AD2F2F">
        <w:t>lo</w:t>
      </w:r>
      <w:r w:rsidR="001019A0">
        <w:t xml:space="preserve"> capa</w:t>
      </w:r>
      <w:r w:rsidR="00AD2F2F">
        <w:t>cita</w:t>
      </w:r>
      <w:r w:rsidR="001019A0">
        <w:t xml:space="preserve"> </w:t>
      </w:r>
      <w:r w:rsidR="00AD2F2F">
        <w:t>para</w:t>
      </w:r>
      <w:r w:rsidR="001019A0">
        <w:t xml:space="preserve"> </w:t>
      </w:r>
      <w:r w:rsidR="00CC4345">
        <w:t xml:space="preserve">sobrevivir </w:t>
      </w:r>
      <w:r w:rsidR="00AD2F2F">
        <w:t xml:space="preserve">ante los cambios </w:t>
      </w:r>
      <w:r w:rsidR="00C33F32">
        <w:t>de su</w:t>
      </w:r>
      <w:r w:rsidR="00AD2F2F">
        <w:t xml:space="preserve"> ecosistema</w:t>
      </w:r>
      <w:r w:rsidR="00384EEF" w:rsidRPr="001019A0">
        <w:t>.</w:t>
      </w:r>
      <w:r w:rsidR="00C33F32" w:rsidRPr="00334C92">
        <w:t xml:space="preserve"> </w:t>
      </w:r>
      <w:r w:rsidR="00D770CF">
        <w:t xml:space="preserve"> </w:t>
      </w:r>
      <w:r w:rsidR="009B1B6F">
        <w:t xml:space="preserve">Para </w:t>
      </w:r>
      <w:proofErr w:type="spellStart"/>
      <w:r w:rsidR="00334C92" w:rsidRPr="00334C92">
        <w:t>Malabou</w:t>
      </w:r>
      <w:proofErr w:type="spellEnd"/>
      <w:r w:rsidR="00334C92" w:rsidRPr="00334C92">
        <w:t>, la flexibilidad</w:t>
      </w:r>
      <w:r w:rsidR="00334C92">
        <w:rPr>
          <w:rFonts w:asciiTheme="majorHAnsi" w:hAnsiTheme="majorHAnsi" w:cstheme="majorHAnsi"/>
          <w:sz w:val="20"/>
          <w:szCs w:val="20"/>
          <w:lang w:eastAsia="es-CO"/>
        </w:rPr>
        <w:t xml:space="preserve"> </w:t>
      </w:r>
      <w:r w:rsidR="009028BF">
        <w:t xml:space="preserve">es un </w:t>
      </w:r>
      <w:r w:rsidR="00882ED3">
        <w:t>“falso amigo”</w:t>
      </w:r>
      <w:r w:rsidR="00216B70">
        <w:t>,</w:t>
      </w:r>
      <w:r w:rsidR="00741DC8">
        <w:t xml:space="preserve"> </w:t>
      </w:r>
      <w:r w:rsidR="001154C0">
        <w:t xml:space="preserve">“un avatar ideológico de la plasticidad”, </w:t>
      </w:r>
      <w:r w:rsidR="00741DC8">
        <w:t>un</w:t>
      </w:r>
      <w:r w:rsidR="00F341DD">
        <w:t>a</w:t>
      </w:r>
      <w:r w:rsidR="00882ED3">
        <w:t xml:space="preserve"> </w:t>
      </w:r>
      <w:r w:rsidR="00F341DD">
        <w:t xml:space="preserve">expresión </w:t>
      </w:r>
      <w:r w:rsidR="00D95AD3">
        <w:t>despreciable</w:t>
      </w:r>
      <w:r w:rsidR="006808F0">
        <w:t>,</w:t>
      </w:r>
      <w:r w:rsidR="00D95AD3">
        <w:t xml:space="preserve"> </w:t>
      </w:r>
      <w:r w:rsidR="00B35791">
        <w:t>por</w:t>
      </w:r>
      <w:r w:rsidR="009028BF">
        <w:t xml:space="preserve">que </w:t>
      </w:r>
      <w:r w:rsidR="006956BA">
        <w:t xml:space="preserve">no implica la recepción </w:t>
      </w:r>
      <w:r w:rsidR="00216B70">
        <w:t xml:space="preserve">y la conservación </w:t>
      </w:r>
      <w:r w:rsidR="006956BA">
        <w:t xml:space="preserve">de una forma original </w:t>
      </w:r>
      <w:r w:rsidR="00D10654">
        <w:t xml:space="preserve">sino </w:t>
      </w:r>
      <w:r w:rsidR="00216B70">
        <w:t xml:space="preserve">que </w:t>
      </w:r>
      <w:r w:rsidR="00334C92">
        <w:t>hace parte del</w:t>
      </w:r>
      <w:r w:rsidR="00D10654">
        <w:t xml:space="preserve"> concepto </w:t>
      </w:r>
      <w:r w:rsidR="00B34007">
        <w:t xml:space="preserve">social </w:t>
      </w:r>
      <w:r w:rsidR="00D10654">
        <w:t>de plegarse</w:t>
      </w:r>
      <w:r w:rsidR="007B2EBB">
        <w:t xml:space="preserve"> sin ingenio</w:t>
      </w:r>
      <w:r w:rsidR="004B6757">
        <w:t xml:space="preserve">, de </w:t>
      </w:r>
      <w:r w:rsidR="007B2EBB">
        <w:t xml:space="preserve">borrar la huella del pasado, de </w:t>
      </w:r>
      <w:r w:rsidR="004B6757">
        <w:t>no explotar</w:t>
      </w:r>
      <w:r w:rsidR="000A78FB">
        <w:t xml:space="preserve"> frente a la deflagración</w:t>
      </w:r>
      <w:r w:rsidR="001C72DE">
        <w:t>, y por ello los</w:t>
      </w:r>
      <w:r w:rsidR="00334C92">
        <w:t xml:space="preserve"> </w:t>
      </w:r>
      <w:r w:rsidR="007D1092">
        <w:t xml:space="preserve">neurocientíficos </w:t>
      </w:r>
      <w:r w:rsidR="00EC22C3">
        <w:t xml:space="preserve">“neodarwinistas” </w:t>
      </w:r>
      <w:r w:rsidR="009028BF">
        <w:t>usa</w:t>
      </w:r>
      <w:r w:rsidR="001C72DE">
        <w:t xml:space="preserve">n </w:t>
      </w:r>
      <w:r w:rsidR="00F341DD">
        <w:t xml:space="preserve">la palabra </w:t>
      </w:r>
      <w:r w:rsidR="00EC22C3">
        <w:t xml:space="preserve">flexibilidad como </w:t>
      </w:r>
      <w:r w:rsidR="00BD4DC3">
        <w:t>eslabón</w:t>
      </w:r>
      <w:r w:rsidR="00552950">
        <w:t xml:space="preserve"> </w:t>
      </w:r>
      <w:r w:rsidR="00BD4DC3">
        <w:t>intelectual</w:t>
      </w:r>
      <w:r w:rsidR="00552950">
        <w:t xml:space="preserve"> </w:t>
      </w:r>
      <w:r w:rsidR="00261A27">
        <w:t xml:space="preserve">para anclarse al pasado </w:t>
      </w:r>
      <w:r w:rsidR="00AF6860">
        <w:t>o</w:t>
      </w:r>
      <w:r w:rsidR="00552950">
        <w:t xml:space="preserve"> </w:t>
      </w:r>
      <w:r w:rsidR="00261A27">
        <w:t xml:space="preserve">como </w:t>
      </w:r>
      <w:r w:rsidR="007D1092">
        <w:t xml:space="preserve">mecanismo de </w:t>
      </w:r>
      <w:r w:rsidR="00552950">
        <w:t>coerción</w:t>
      </w:r>
      <w:r w:rsidR="000A78FB">
        <w:t xml:space="preserve"> social</w:t>
      </w:r>
      <w:r w:rsidR="00261A27">
        <w:t xml:space="preserve"> para mantener el control político</w:t>
      </w:r>
      <w:r w:rsidR="000A78FB">
        <w:t xml:space="preserve">. </w:t>
      </w:r>
      <w:r w:rsidR="00C60404">
        <w:t xml:space="preserve"> </w:t>
      </w:r>
    </w:p>
    <w:p w14:paraId="3514911E" w14:textId="28B7E4B1" w:rsidR="00D153D1" w:rsidRDefault="00A43AF7" w:rsidP="00D153D1">
      <w:pPr>
        <w:jc w:val="both"/>
      </w:pPr>
      <w:r>
        <w:t>La resiliencia, otro antónimo de rigidez, es la c</w:t>
      </w:r>
      <w:r w:rsidRPr="005833C9">
        <w:t>apacidad de un material</w:t>
      </w:r>
      <w:r>
        <w:t xml:space="preserve"> inerte o de un ser vivo </w:t>
      </w:r>
      <w:r w:rsidR="00B03700">
        <w:t>para</w:t>
      </w:r>
      <w:r>
        <w:t xml:space="preserve"> </w:t>
      </w:r>
      <w:r w:rsidRPr="005833C9">
        <w:t xml:space="preserve">recuperar </w:t>
      </w:r>
      <w:r>
        <w:t xml:space="preserve">el </w:t>
      </w:r>
      <w:r w:rsidRPr="005833C9">
        <w:t xml:space="preserve">estado inicial </w:t>
      </w:r>
      <w:r>
        <w:t xml:space="preserve">luego de que cesa una fuerza externa que mutó </w:t>
      </w:r>
      <w:r w:rsidR="005D7AF8">
        <w:t>su</w:t>
      </w:r>
      <w:r>
        <w:t xml:space="preserve"> forma original</w:t>
      </w:r>
      <w:r w:rsidR="009278DF">
        <w:t xml:space="preserve">. </w:t>
      </w:r>
      <w:r w:rsidR="00FD4CE0">
        <w:t xml:space="preserve">Cuando la energía aplicada sobrepasa el limité de </w:t>
      </w:r>
      <w:r w:rsidR="0000381B">
        <w:t>l</w:t>
      </w:r>
      <w:r w:rsidR="00FD4CE0">
        <w:t>a</w:t>
      </w:r>
      <w:r w:rsidR="00FD4CE0" w:rsidRPr="00E72EC0">
        <w:t xml:space="preserve"> resiliencia probada</w:t>
      </w:r>
      <w:r w:rsidR="00FD4CE0">
        <w:t>, se produce una</w:t>
      </w:r>
      <w:r w:rsidR="00FD4CE0" w:rsidRPr="00E72EC0">
        <w:t xml:space="preserve"> deformación permanente</w:t>
      </w:r>
      <w:r w:rsidR="00FD4CE0">
        <w:t xml:space="preserve"> </w:t>
      </w:r>
      <w:r w:rsidR="00385DDF">
        <w:t xml:space="preserve">y por ello en física se considera sinónimo de elasticidad, </w:t>
      </w:r>
      <w:r w:rsidR="002F1DAC">
        <w:t>pues</w:t>
      </w:r>
      <w:r w:rsidR="00385DDF">
        <w:t xml:space="preserve"> se refiera a la </w:t>
      </w:r>
      <w:r w:rsidR="00385DDF" w:rsidRPr="00E72EC0">
        <w:t xml:space="preserve">capacidad que posee </w:t>
      </w:r>
      <w:r w:rsidR="00385DDF">
        <w:t>un</w:t>
      </w:r>
      <w:r w:rsidR="00385DDF" w:rsidRPr="00E72EC0">
        <w:t xml:space="preserve"> material </w:t>
      </w:r>
      <w:r w:rsidR="00385DDF">
        <w:t>para</w:t>
      </w:r>
      <w:r w:rsidR="00385DDF" w:rsidRPr="00E72EC0">
        <w:t xml:space="preserve"> absorber la energía</w:t>
      </w:r>
      <w:r w:rsidR="00F806C0">
        <w:t xml:space="preserve">, </w:t>
      </w:r>
      <w:r w:rsidR="00385DDF" w:rsidRPr="00E72EC0">
        <w:t>deforma</w:t>
      </w:r>
      <w:r w:rsidR="00385DDF">
        <w:t>rse</w:t>
      </w:r>
      <w:r w:rsidR="00385DDF" w:rsidRPr="00E72EC0">
        <w:t xml:space="preserve"> </w:t>
      </w:r>
      <w:r w:rsidR="00385DDF">
        <w:t xml:space="preserve">ante </w:t>
      </w:r>
      <w:r w:rsidR="00385DDF" w:rsidRPr="00E72EC0">
        <w:t xml:space="preserve">una tensión </w:t>
      </w:r>
      <w:r w:rsidR="00385DDF">
        <w:t>externa</w:t>
      </w:r>
      <w:r w:rsidR="002F1DAC">
        <w:t xml:space="preserve"> y</w:t>
      </w:r>
      <w:r w:rsidR="00385DDF">
        <w:t xml:space="preserve"> </w:t>
      </w:r>
      <w:r w:rsidR="00385DDF" w:rsidRPr="00E72EC0">
        <w:t>liberar la energía cuando se elimina la tensión</w:t>
      </w:r>
      <w:r w:rsidR="00F806C0">
        <w:t>,</w:t>
      </w:r>
      <w:r w:rsidR="00385DDF">
        <w:t xml:space="preserve"> reasumiendo la forma original. En biología, se usa </w:t>
      </w:r>
      <w:r w:rsidR="00786505">
        <w:t xml:space="preserve">con el fin de </w:t>
      </w:r>
      <w:r w:rsidR="00385DDF">
        <w:t xml:space="preserve">describir </w:t>
      </w:r>
      <w:r w:rsidR="00385DDF" w:rsidRPr="00F923FD">
        <w:t>la capacidad de un sistema ecológico para recuperar sus propiedades</w:t>
      </w:r>
      <w:r w:rsidR="00385DDF">
        <w:t xml:space="preserve"> preexistentes, </w:t>
      </w:r>
      <w:r w:rsidR="00385DDF" w:rsidRPr="00F923FD">
        <w:t xml:space="preserve">después de </w:t>
      </w:r>
      <w:r w:rsidR="00385DDF">
        <w:t xml:space="preserve">haber sido </w:t>
      </w:r>
      <w:r w:rsidR="00385DDF" w:rsidRPr="00F923FD">
        <w:t xml:space="preserve">alterado por </w:t>
      </w:r>
      <w:r w:rsidR="002F1DAC" w:rsidRPr="00F923FD">
        <w:t>una perturbación externa</w:t>
      </w:r>
      <w:r w:rsidR="00385DDF">
        <w:t xml:space="preserve">. </w:t>
      </w:r>
      <w:r w:rsidR="00921023">
        <w:t>E</w:t>
      </w:r>
      <w:r w:rsidR="0016568C">
        <w:t xml:space="preserve">n el ámbito de </w:t>
      </w:r>
      <w:r w:rsidR="00921023">
        <w:t>las neurociencias</w:t>
      </w:r>
      <w:r w:rsidR="0016568C">
        <w:t xml:space="preserve">, </w:t>
      </w:r>
      <w:r w:rsidR="00921023">
        <w:t xml:space="preserve">el concepto de </w:t>
      </w:r>
      <w:r w:rsidR="0016568C">
        <w:t xml:space="preserve">resiliencia tiene que ver con </w:t>
      </w:r>
      <w:r w:rsidR="00921023">
        <w:t xml:space="preserve">múltiples </w:t>
      </w:r>
      <w:r w:rsidR="0016568C">
        <w:t xml:space="preserve">habilidades </w:t>
      </w:r>
      <w:r w:rsidR="00800ADD">
        <w:t xml:space="preserve">mentales </w:t>
      </w:r>
      <w:r w:rsidR="0016568C">
        <w:t xml:space="preserve">y predisposiciones psicológicas que </w:t>
      </w:r>
      <w:r w:rsidR="00852960">
        <w:t xml:space="preserve">le permiten a un individuo o una comunidad </w:t>
      </w:r>
      <w:r w:rsidR="0016568C">
        <w:t>s</w:t>
      </w:r>
      <w:r w:rsidR="00800ADD">
        <w:t xml:space="preserve">uperar </w:t>
      </w:r>
      <w:r w:rsidR="0016568C">
        <w:t>situaciones cr</w:t>
      </w:r>
      <w:r w:rsidR="00800ADD">
        <w:t xml:space="preserve">íticas </w:t>
      </w:r>
      <w:r w:rsidR="00500089">
        <w:t xml:space="preserve">enfrentando los peligros </w:t>
      </w:r>
      <w:r w:rsidR="0016568C">
        <w:lastRenderedPageBreak/>
        <w:t>plantea</w:t>
      </w:r>
      <w:r w:rsidR="00500089">
        <w:t>dos</w:t>
      </w:r>
      <w:r w:rsidR="000E342F">
        <w:t xml:space="preserve">, por lo que </w:t>
      </w:r>
      <w:r w:rsidR="002F6E54">
        <w:t xml:space="preserve">se modifica el comportamiento </w:t>
      </w:r>
      <w:r w:rsidR="009B526E">
        <w:t xml:space="preserve">y la manera de pensar mientras se </w:t>
      </w:r>
      <w:r w:rsidR="005525EC">
        <w:t>pelea,</w:t>
      </w:r>
      <w:r w:rsidR="009B526E">
        <w:t xml:space="preserve"> pero luego de sobrevivir se </w:t>
      </w:r>
      <w:r w:rsidR="002F6E54">
        <w:t xml:space="preserve">recupera la capacidad </w:t>
      </w:r>
      <w:r w:rsidR="000110E7">
        <w:t xml:space="preserve">para vivir </w:t>
      </w:r>
      <w:r w:rsidR="003148B8">
        <w:t xml:space="preserve">el día a día, </w:t>
      </w:r>
      <w:r w:rsidR="00ED34DA">
        <w:t>de conformidad con</w:t>
      </w:r>
      <w:r w:rsidR="000110E7">
        <w:t xml:space="preserve"> </w:t>
      </w:r>
      <w:r w:rsidR="003B38F4">
        <w:t xml:space="preserve">los criterios </w:t>
      </w:r>
      <w:r w:rsidR="00ED34DA">
        <w:t xml:space="preserve">de bienestar y felicidad </w:t>
      </w:r>
      <w:r w:rsidR="003B38F4">
        <w:t xml:space="preserve">previos.  </w:t>
      </w:r>
      <w:r w:rsidR="00562FD2">
        <w:t xml:space="preserve">Para </w:t>
      </w:r>
      <w:proofErr w:type="spellStart"/>
      <w:r w:rsidR="00491989">
        <w:t>Malabou</w:t>
      </w:r>
      <w:proofErr w:type="spellEnd"/>
      <w:r w:rsidR="00366A27">
        <w:t xml:space="preserve">, </w:t>
      </w:r>
      <w:r w:rsidR="006303B8">
        <w:t xml:space="preserve">la resiliencia </w:t>
      </w:r>
      <w:r w:rsidR="0043781B">
        <w:t xml:space="preserve">es un tipo de resistencia </w:t>
      </w:r>
      <w:r w:rsidR="001024B4">
        <w:t xml:space="preserve">inútil </w:t>
      </w:r>
      <w:r w:rsidR="0063620B">
        <w:t>por</w:t>
      </w:r>
      <w:r w:rsidR="0043781B">
        <w:t>que responde a la lógica</w:t>
      </w:r>
      <w:r w:rsidR="00CF267B">
        <w:t xml:space="preserve"> de </w:t>
      </w:r>
      <w:r w:rsidR="00082D0C">
        <w:t>reconfigurarse</w:t>
      </w:r>
      <w:r w:rsidR="00280A6C">
        <w:t>,</w:t>
      </w:r>
      <w:r w:rsidR="00082D0C">
        <w:t xml:space="preserve"> </w:t>
      </w:r>
      <w:r w:rsidR="00BB581B">
        <w:t>“</w:t>
      </w:r>
      <w:proofErr w:type="spellStart"/>
      <w:r w:rsidR="00BB581B">
        <w:t>autoengendrando</w:t>
      </w:r>
      <w:proofErr w:type="spellEnd"/>
      <w:r w:rsidR="00046D9D">
        <w:t>”</w:t>
      </w:r>
      <w:r w:rsidR="00BB581B">
        <w:t xml:space="preserve"> </w:t>
      </w:r>
      <w:r w:rsidR="00046D9D">
        <w:t>una</w:t>
      </w:r>
      <w:r w:rsidR="00BB581B">
        <w:t xml:space="preserve"> </w:t>
      </w:r>
      <w:r w:rsidR="0063620B">
        <w:t>nu</w:t>
      </w:r>
      <w:r w:rsidR="00215950">
        <w:t>e</w:t>
      </w:r>
      <w:r w:rsidR="0063620B">
        <w:t xml:space="preserve">va </w:t>
      </w:r>
      <w:r w:rsidR="00280A6C">
        <w:t>homeostasis</w:t>
      </w:r>
      <w:r w:rsidR="00046D9D">
        <w:t>. P</w:t>
      </w:r>
      <w:r w:rsidR="00552435">
        <w:t>or ello</w:t>
      </w:r>
      <w:r w:rsidR="00280A6C">
        <w:t>,</w:t>
      </w:r>
      <w:r w:rsidR="00552435">
        <w:t xml:space="preserve"> </w:t>
      </w:r>
      <w:r w:rsidR="00046D9D">
        <w:t xml:space="preserve">la resiliencia del sujeto </w:t>
      </w:r>
      <w:r w:rsidR="006E250E">
        <w:t xml:space="preserve">finalmente </w:t>
      </w:r>
      <w:r w:rsidR="00FD4CE0">
        <w:t>conduce a la “eliminación de la forma”</w:t>
      </w:r>
      <w:r w:rsidR="00B945A2">
        <w:t>,</w:t>
      </w:r>
      <w:r w:rsidR="004C249A">
        <w:t xml:space="preserve"> a la “supresión del porvenir”</w:t>
      </w:r>
      <w:r w:rsidR="00B945A2">
        <w:t xml:space="preserve">, y a la transformación de </w:t>
      </w:r>
      <w:r w:rsidR="006E250E">
        <w:t>“</w:t>
      </w:r>
      <w:r w:rsidR="00B945A2">
        <w:t>la huella histórica</w:t>
      </w:r>
      <w:r w:rsidR="00194628">
        <w:t>”</w:t>
      </w:r>
      <w:r w:rsidR="00B945A2">
        <w:t xml:space="preserve">. </w:t>
      </w:r>
    </w:p>
    <w:p w14:paraId="68CBCE5C" w14:textId="717FA383" w:rsidR="00845EC2" w:rsidRDefault="00845EC2" w:rsidP="00D153D1">
      <w:pPr>
        <w:jc w:val="both"/>
      </w:pPr>
      <w:r>
        <w:t>Entonces, es claro que p</w:t>
      </w:r>
      <w:r w:rsidR="00D153D1">
        <w:t xml:space="preserve">ara los neurocientíficos resultó tentador </w:t>
      </w:r>
      <w:r w:rsidR="001E056D">
        <w:t xml:space="preserve">establecer analogías entre </w:t>
      </w:r>
      <w:r w:rsidR="008B371A">
        <w:t xml:space="preserve">los </w:t>
      </w:r>
      <w:r w:rsidR="00D153D1">
        <w:t xml:space="preserve">conceptos </w:t>
      </w:r>
      <w:r w:rsidR="008B371A">
        <w:t xml:space="preserve">relacionados con </w:t>
      </w:r>
      <w:r w:rsidR="00D153D1">
        <w:t xml:space="preserve">las permutaciones especio-temporales de las formas </w:t>
      </w:r>
      <w:r w:rsidR="008B371A">
        <w:t xml:space="preserve">y el </w:t>
      </w:r>
      <w:r w:rsidR="00D153D1">
        <w:t>intercambio en los estados de la materia orgánica</w:t>
      </w:r>
      <w:r w:rsidR="004E1604">
        <w:t xml:space="preserve">, como </w:t>
      </w:r>
      <w:r w:rsidR="00D153D1">
        <w:t xml:space="preserve">respuesta </w:t>
      </w:r>
      <w:r w:rsidR="004E1604">
        <w:t xml:space="preserve">adaptativa </w:t>
      </w:r>
      <w:r w:rsidR="00D153D1">
        <w:t xml:space="preserve">a las fuerzas del medio interno o externo y a la </w:t>
      </w:r>
      <w:r w:rsidR="00884C0B">
        <w:t>necesidad de sobrevivir</w:t>
      </w:r>
      <w:r w:rsidR="00D153D1">
        <w:t xml:space="preserve"> dentro de los </w:t>
      </w:r>
      <w:proofErr w:type="gramStart"/>
      <w:r w:rsidR="00D153D1">
        <w:t>eco-sistemas</w:t>
      </w:r>
      <w:proofErr w:type="gramEnd"/>
      <w:r w:rsidR="00D153D1">
        <w:t xml:space="preserve"> </w:t>
      </w:r>
      <w:r w:rsidR="00884C0B">
        <w:t xml:space="preserve">mientras se producen </w:t>
      </w:r>
      <w:r w:rsidR="00D153D1">
        <w:t xml:space="preserve">procesos de desarrollo cerebral, de maduración mental y de recuperación posterior a lesiones corporales. </w:t>
      </w:r>
      <w:r w:rsidR="00C94CD2">
        <w:t>Lo novedoso aquí es que un</w:t>
      </w:r>
      <w:r w:rsidR="003F7544">
        <w:t>a</w:t>
      </w:r>
      <w:r w:rsidR="00C94CD2">
        <w:t xml:space="preserve"> filósof</w:t>
      </w:r>
      <w:r w:rsidR="003F7544">
        <w:t>a</w:t>
      </w:r>
      <w:r w:rsidR="00C94CD2">
        <w:t xml:space="preserve"> </w:t>
      </w:r>
      <w:r w:rsidR="00432817">
        <w:t xml:space="preserve">acreditada </w:t>
      </w:r>
      <w:r w:rsidR="009720D2">
        <w:t>por sus pares se apropie cómodamente</w:t>
      </w:r>
      <w:r w:rsidR="00C94CD2">
        <w:t xml:space="preserve"> </w:t>
      </w:r>
      <w:r w:rsidR="009720D2">
        <w:t>de las</w:t>
      </w:r>
      <w:r w:rsidR="00C94CD2">
        <w:t xml:space="preserve"> </w:t>
      </w:r>
      <w:r w:rsidR="00176254">
        <w:t>misma</w:t>
      </w:r>
      <w:r w:rsidR="009720D2">
        <w:t>s</w:t>
      </w:r>
      <w:r w:rsidR="00176254">
        <w:t xml:space="preserve"> </w:t>
      </w:r>
      <w:r w:rsidR="00C94CD2">
        <w:t>analogía</w:t>
      </w:r>
      <w:r w:rsidR="009720D2">
        <w:t>s</w:t>
      </w:r>
      <w:r w:rsidR="00C94CD2">
        <w:t xml:space="preserve"> para extender </w:t>
      </w:r>
      <w:r w:rsidR="003F7544">
        <w:t xml:space="preserve">los conceptos de la </w:t>
      </w:r>
      <w:r w:rsidR="00627CE3">
        <w:t xml:space="preserve">física hasta </w:t>
      </w:r>
      <w:r w:rsidR="00006BD9">
        <w:t xml:space="preserve">los campos de </w:t>
      </w:r>
      <w:r w:rsidR="00627CE3">
        <w:t xml:space="preserve">la </w:t>
      </w:r>
      <w:r w:rsidR="00506D58">
        <w:t xml:space="preserve">neurobiología y de la bioética </w:t>
      </w:r>
      <w:r w:rsidR="00793F0F">
        <w:t>con el fin de i</w:t>
      </w:r>
      <w:r w:rsidR="00627CE3">
        <w:t>nvad</w:t>
      </w:r>
      <w:r w:rsidR="00793F0F">
        <w:t>ir</w:t>
      </w:r>
      <w:r w:rsidR="00627CE3">
        <w:t xml:space="preserve"> el </w:t>
      </w:r>
      <w:r w:rsidR="00006BD9">
        <w:t xml:space="preserve">terreno </w:t>
      </w:r>
      <w:r w:rsidR="00506D58">
        <w:t>de las ciencias sociale</w:t>
      </w:r>
      <w:r w:rsidR="00B367D0">
        <w:t xml:space="preserve">s </w:t>
      </w:r>
      <w:r w:rsidR="00627CE3">
        <w:t xml:space="preserve">para terminar formulando una teoría filosófica. </w:t>
      </w:r>
      <w:r w:rsidR="00B02233">
        <w:t xml:space="preserve">Por ello, me resulta </w:t>
      </w:r>
      <w:r w:rsidR="00FB4914">
        <w:t xml:space="preserve">sorprendente </w:t>
      </w:r>
      <w:r w:rsidR="00B02233">
        <w:t xml:space="preserve">que la comunidad académica le conceda una calificación sobresaliente a </w:t>
      </w:r>
      <w:r w:rsidR="00870F09">
        <w:t>una fábula sencilla</w:t>
      </w:r>
      <w:r w:rsidR="00FE427A">
        <w:t xml:space="preserve"> que relata</w:t>
      </w:r>
      <w:r w:rsidR="00FB4914">
        <w:t xml:space="preserve"> las viejas historias que conocemos desde </w:t>
      </w:r>
      <w:r w:rsidR="00870F09">
        <w:t xml:space="preserve">que éramos </w:t>
      </w:r>
      <w:r w:rsidR="00FB4914">
        <w:t>niños</w:t>
      </w:r>
      <w:r w:rsidR="00870F09">
        <w:t>,</w:t>
      </w:r>
      <w:r w:rsidR="00FE427A">
        <w:t xml:space="preserve"> </w:t>
      </w:r>
      <w:r w:rsidR="00FB4914">
        <w:t xml:space="preserve">pero recurriendo </w:t>
      </w:r>
      <w:r w:rsidR="00973590">
        <w:t>al truco de concederle de manera artificiosa</w:t>
      </w:r>
      <w:r w:rsidR="002E69D2">
        <w:t>,</w:t>
      </w:r>
      <w:r w:rsidR="00973590">
        <w:t xml:space="preserve"> poco ortodoxa </w:t>
      </w:r>
      <w:r w:rsidR="002E69D2">
        <w:t xml:space="preserve">y seudocientífica </w:t>
      </w:r>
      <w:r w:rsidR="00973590">
        <w:t>nuevos significados al lenguaje cotidiano.</w:t>
      </w:r>
      <w:r w:rsidR="00B02233">
        <w:t xml:space="preserve">   </w:t>
      </w:r>
    </w:p>
    <w:p w14:paraId="5BE5306C" w14:textId="49B524DF" w:rsidR="00845EC2" w:rsidRPr="00845EC2" w:rsidRDefault="00C16129" w:rsidP="00D153D1">
      <w:pPr>
        <w:jc w:val="both"/>
        <w:rPr>
          <w:b/>
          <w:bCs/>
        </w:rPr>
      </w:pPr>
      <w:r>
        <w:rPr>
          <w:b/>
          <w:bCs/>
        </w:rPr>
        <w:t xml:space="preserve">Las mutaciones verbales que no encontró el </w:t>
      </w:r>
      <w:proofErr w:type="spellStart"/>
      <w:r>
        <w:rPr>
          <w:b/>
          <w:bCs/>
        </w:rPr>
        <w:t>ChatGPT</w:t>
      </w:r>
      <w:proofErr w:type="spellEnd"/>
      <w:r>
        <w:rPr>
          <w:b/>
          <w:bCs/>
        </w:rPr>
        <w:t>.</w:t>
      </w:r>
    </w:p>
    <w:p w14:paraId="193B8048" w14:textId="2D92A104" w:rsidR="000C2F1C" w:rsidRDefault="00F34E07" w:rsidP="00D153D1">
      <w:pPr>
        <w:jc w:val="both"/>
      </w:pPr>
      <w:r>
        <w:t xml:space="preserve">Desde mi punto de vista, </w:t>
      </w:r>
      <w:r w:rsidR="001A74CA">
        <w:t>l</w:t>
      </w:r>
      <w:r w:rsidR="003C3677">
        <w:t>as propiedades f</w:t>
      </w:r>
      <w:r w:rsidR="00BA210F">
        <w:t>í</w:t>
      </w:r>
      <w:r w:rsidR="003C3677">
        <w:t>sicas de la materia</w:t>
      </w:r>
      <w:r w:rsidR="004B2B3A">
        <w:t>,</w:t>
      </w:r>
      <w:r w:rsidR="003C3677">
        <w:t xml:space="preserve"> los </w:t>
      </w:r>
      <w:r w:rsidR="00BA210F">
        <w:t xml:space="preserve">procesos </w:t>
      </w:r>
      <w:r w:rsidR="004B2B3A">
        <w:t xml:space="preserve">dinámicos de los entes </w:t>
      </w:r>
      <w:r w:rsidR="001A74CA">
        <w:t xml:space="preserve">biológicos </w:t>
      </w:r>
      <w:r w:rsidR="004B2B3A">
        <w:t xml:space="preserve">y los contenidos de la mente </w:t>
      </w:r>
      <w:r w:rsidR="001A74CA" w:rsidRPr="00AB03EF">
        <w:rPr>
          <w:i/>
          <w:iCs/>
        </w:rPr>
        <w:t>“son lo que son”</w:t>
      </w:r>
      <w:r w:rsidR="003B5C5B">
        <w:t>.</w:t>
      </w:r>
      <w:r w:rsidR="001A74CA">
        <w:t xml:space="preserve"> </w:t>
      </w:r>
      <w:r w:rsidR="003B5C5B">
        <w:t xml:space="preserve">No admiten calificativos como </w:t>
      </w:r>
      <w:r w:rsidR="00FD5F9C">
        <w:t xml:space="preserve">buenos </w:t>
      </w:r>
      <w:r w:rsidR="008D44E0">
        <w:t>o</w:t>
      </w:r>
      <w:r w:rsidR="00FD5F9C">
        <w:t xml:space="preserve"> malos</w:t>
      </w:r>
      <w:r w:rsidR="00BA6363">
        <w:t>,</w:t>
      </w:r>
      <w:r w:rsidR="00FD5F9C">
        <w:t xml:space="preserve"> ni indiferentes</w:t>
      </w:r>
      <w:r w:rsidR="008D44E0">
        <w:t xml:space="preserve"> </w:t>
      </w:r>
      <w:r w:rsidR="00F86A1E">
        <w:t xml:space="preserve">amigables </w:t>
      </w:r>
      <w:r w:rsidR="008D44E0">
        <w:t>o cómplices</w:t>
      </w:r>
      <w:r w:rsidR="00FD5F9C">
        <w:t xml:space="preserve">, </w:t>
      </w:r>
      <w:r w:rsidR="001A74CA">
        <w:t xml:space="preserve">pues </w:t>
      </w:r>
      <w:r w:rsidR="00E555F2">
        <w:t>en s</w:t>
      </w:r>
      <w:r w:rsidR="00415C41">
        <w:t>í</w:t>
      </w:r>
      <w:r w:rsidR="00E555F2">
        <w:t xml:space="preserve"> mismos </w:t>
      </w:r>
      <w:r w:rsidR="004A667A">
        <w:t xml:space="preserve">estos conceptos científicos </w:t>
      </w:r>
      <w:r w:rsidR="001A74CA">
        <w:t xml:space="preserve">carecen de </w:t>
      </w:r>
      <w:r w:rsidR="00F5545F">
        <w:t>moralidad,</w:t>
      </w:r>
      <w:r w:rsidR="00E555F2">
        <w:t xml:space="preserve"> de sentido social </w:t>
      </w:r>
      <w:r w:rsidR="000D7757">
        <w:t>y</w:t>
      </w:r>
      <w:r w:rsidR="00E555F2">
        <w:t xml:space="preserve"> de determinismo político. </w:t>
      </w:r>
      <w:r w:rsidR="00F5545F">
        <w:t xml:space="preserve"> </w:t>
      </w:r>
      <w:r w:rsidR="00BA6363">
        <w:t xml:space="preserve">Tal vez, el único </w:t>
      </w:r>
      <w:r w:rsidR="00F77C1C">
        <w:t xml:space="preserve">principio universal o </w:t>
      </w:r>
      <w:r w:rsidR="000D7757">
        <w:t>L</w:t>
      </w:r>
      <w:r w:rsidR="00F77C1C">
        <w:t>ey de la ciencia que podría explicar</w:t>
      </w:r>
      <w:r w:rsidR="00987477">
        <w:t xml:space="preserve"> la moralidad de la </w:t>
      </w:r>
      <w:proofErr w:type="gramStart"/>
      <w:r w:rsidR="00987477">
        <w:t>vida</w:t>
      </w:r>
      <w:r w:rsidR="00F77C1C">
        <w:t>,</w:t>
      </w:r>
      <w:proofErr w:type="gramEnd"/>
      <w:r w:rsidR="00F77C1C">
        <w:t xml:space="preserve"> es la </w:t>
      </w:r>
      <w:r w:rsidR="002346B5">
        <w:t xml:space="preserve">“energía” que impulsa a todos los </w:t>
      </w:r>
      <w:r w:rsidR="00987477">
        <w:t xml:space="preserve">entes </w:t>
      </w:r>
      <w:r w:rsidR="00E61587">
        <w:t xml:space="preserve">con voluntad propia </w:t>
      </w:r>
      <w:r w:rsidR="002346B5">
        <w:t>a</w:t>
      </w:r>
      <w:r w:rsidR="0011719F">
        <w:t xml:space="preserve"> </w:t>
      </w:r>
      <w:r w:rsidR="00833E1D">
        <w:t xml:space="preserve">invertir </w:t>
      </w:r>
      <w:r w:rsidR="006C3C21">
        <w:t>grandes</w:t>
      </w:r>
      <w:r w:rsidR="00833E1D">
        <w:t xml:space="preserve"> esfuerzos </w:t>
      </w:r>
      <w:r w:rsidR="00E61587">
        <w:t>para</w:t>
      </w:r>
      <w:r w:rsidR="00833E1D">
        <w:t xml:space="preserve"> </w:t>
      </w:r>
      <w:r w:rsidR="0011719F">
        <w:t xml:space="preserve">continuar en </w:t>
      </w:r>
      <w:r w:rsidR="00E61587">
        <w:t>el mismo</w:t>
      </w:r>
      <w:r w:rsidR="0011719F">
        <w:t xml:space="preserve"> estado</w:t>
      </w:r>
      <w:r w:rsidR="00833E1D">
        <w:t xml:space="preserve"> (vivos)</w:t>
      </w:r>
      <w:r w:rsidR="00847B1C">
        <w:t xml:space="preserve">. </w:t>
      </w:r>
      <w:r w:rsidR="00CC33C7">
        <w:t xml:space="preserve"> </w:t>
      </w:r>
      <w:r w:rsidR="00847B1C">
        <w:t xml:space="preserve">Para la ciencia, el origen y las consecuencias </w:t>
      </w:r>
      <w:r w:rsidR="00855601">
        <w:t xml:space="preserve">de esa “energía vital </w:t>
      </w:r>
      <w:r w:rsidR="00A9592C">
        <w:t>continúa</w:t>
      </w:r>
      <w:r w:rsidR="00855601">
        <w:t xml:space="preserve"> siendo un misterio</w:t>
      </w:r>
      <w:r w:rsidR="00FF6C3A">
        <w:t>,</w:t>
      </w:r>
      <w:r w:rsidR="00855601">
        <w:t xml:space="preserve"> </w:t>
      </w:r>
      <w:r w:rsidR="00FF6C3A">
        <w:t xml:space="preserve">que consideran inexplicables mediante la investigación formal y por ello los científicos </w:t>
      </w:r>
      <w:r w:rsidR="00855601">
        <w:t>renun</w:t>
      </w:r>
      <w:r w:rsidR="00FF6C3A">
        <w:t xml:space="preserve">cian de antemano a explicar </w:t>
      </w:r>
      <w:r w:rsidR="00824752">
        <w:t>sus hallazgos en el plano metafísico.</w:t>
      </w:r>
      <w:r w:rsidR="007D382C">
        <w:t xml:space="preserve"> En este caso</w:t>
      </w:r>
      <w:r w:rsidR="00331872">
        <w:t>,</w:t>
      </w:r>
      <w:r w:rsidR="00847B1C">
        <w:t xml:space="preserve"> </w:t>
      </w:r>
      <w:r w:rsidR="00331872">
        <w:t>e</w:t>
      </w:r>
      <w:r w:rsidR="00CC33C7">
        <w:t xml:space="preserve">l concepto </w:t>
      </w:r>
      <w:r w:rsidR="00CC33C7" w:rsidRPr="00797719">
        <w:rPr>
          <w:i/>
          <w:iCs/>
        </w:rPr>
        <w:t>de “preservar la forma</w:t>
      </w:r>
      <w:r w:rsidR="006D5314" w:rsidRPr="00797719">
        <w:rPr>
          <w:i/>
          <w:iCs/>
        </w:rPr>
        <w:t xml:space="preserve"> original</w:t>
      </w:r>
      <w:r w:rsidR="00CC33C7" w:rsidRPr="00797719">
        <w:rPr>
          <w:i/>
          <w:iCs/>
        </w:rPr>
        <w:t>”</w:t>
      </w:r>
      <w:r w:rsidR="00CC33C7">
        <w:t xml:space="preserve"> podría ser </w:t>
      </w:r>
      <w:r w:rsidR="006D5314">
        <w:t xml:space="preserve">una manera distinta de expresar </w:t>
      </w:r>
      <w:r w:rsidR="00CC33C7">
        <w:t>lo mismo</w:t>
      </w:r>
      <w:r w:rsidR="007D382C">
        <w:t xml:space="preserve"> (</w:t>
      </w:r>
      <w:r w:rsidR="00797719" w:rsidRPr="00797719">
        <w:rPr>
          <w:i/>
          <w:iCs/>
        </w:rPr>
        <w:t>“</w:t>
      </w:r>
      <w:r w:rsidR="007D382C" w:rsidRPr="00797719">
        <w:rPr>
          <w:i/>
          <w:iCs/>
        </w:rPr>
        <w:t>mantenerse vivo a toda costa</w:t>
      </w:r>
      <w:r w:rsidR="00797719">
        <w:rPr>
          <w:i/>
          <w:iCs/>
        </w:rPr>
        <w:t>”</w:t>
      </w:r>
      <w:r w:rsidR="007D382C" w:rsidRPr="00797719">
        <w:rPr>
          <w:i/>
          <w:iCs/>
        </w:rPr>
        <w:t>)</w:t>
      </w:r>
      <w:r w:rsidR="00EE1F8C">
        <w:t>, pero de una manera más críptica</w:t>
      </w:r>
      <w:r w:rsidR="001B7BF4">
        <w:t>, al punto que resuena como novedosa</w:t>
      </w:r>
      <w:r w:rsidR="006D5314">
        <w:t xml:space="preserve">. </w:t>
      </w:r>
    </w:p>
    <w:p w14:paraId="659A8F8F" w14:textId="206C22E6" w:rsidR="00765453" w:rsidRDefault="00A2130F" w:rsidP="00D153D1">
      <w:pPr>
        <w:jc w:val="both"/>
      </w:pPr>
      <w:r>
        <w:t xml:space="preserve">Sin embargo, hay </w:t>
      </w:r>
      <w:r w:rsidR="005E3D21">
        <w:t>norma</w:t>
      </w:r>
      <w:r w:rsidR="005279A6">
        <w:t>s</w:t>
      </w:r>
      <w:r w:rsidR="005E3D21">
        <w:t xml:space="preserve"> científica</w:t>
      </w:r>
      <w:r w:rsidR="005279A6">
        <w:t>s</w:t>
      </w:r>
      <w:r w:rsidR="005E3D21">
        <w:t xml:space="preserve"> </w:t>
      </w:r>
      <w:r w:rsidR="003B7C3E">
        <w:t xml:space="preserve">y reglas de la experiencia </w:t>
      </w:r>
      <w:r w:rsidR="005E3D21">
        <w:t xml:space="preserve">que </w:t>
      </w:r>
      <w:r w:rsidR="00100E9A">
        <w:t>consider</w:t>
      </w:r>
      <w:r w:rsidR="008A19DF">
        <w:t xml:space="preserve">o </w:t>
      </w:r>
      <w:r w:rsidR="00100E9A">
        <w:t>como límite</w:t>
      </w:r>
      <w:r w:rsidR="005279A6">
        <w:t>s</w:t>
      </w:r>
      <w:r w:rsidR="00100E9A">
        <w:t xml:space="preserve"> </w:t>
      </w:r>
      <w:r w:rsidR="005279A6">
        <w:t xml:space="preserve">aceptables a la hora de </w:t>
      </w:r>
      <w:r w:rsidR="00100E9A">
        <w:t>form</w:t>
      </w:r>
      <w:r w:rsidR="001C43D6">
        <w:t>ula</w:t>
      </w:r>
      <w:r w:rsidR="005279A6">
        <w:t xml:space="preserve">r </w:t>
      </w:r>
      <w:r w:rsidR="00100E9A">
        <w:t>hipótesis</w:t>
      </w:r>
      <w:r w:rsidR="005279A6">
        <w:t xml:space="preserve"> novedosas</w:t>
      </w:r>
      <w:r w:rsidR="00EC2C2D">
        <w:t>.</w:t>
      </w:r>
      <w:r w:rsidR="000F21CB">
        <w:t xml:space="preserve"> </w:t>
      </w:r>
      <w:r w:rsidR="00EC2C2D">
        <w:t>P</w:t>
      </w:r>
      <w:r w:rsidR="000F21CB">
        <w:t>or ejemplo,</w:t>
      </w:r>
      <w:r w:rsidR="001C43D6">
        <w:t xml:space="preserve"> </w:t>
      </w:r>
      <w:r w:rsidR="00625F98">
        <w:t>es lícito</w:t>
      </w:r>
      <w:r w:rsidR="001C43D6">
        <w:t xml:space="preserve"> e</w:t>
      </w:r>
      <w:r w:rsidR="00625F98">
        <w:t>s</w:t>
      </w:r>
      <w:r w:rsidR="001C43D6">
        <w:t xml:space="preserve"> </w:t>
      </w:r>
      <w:r w:rsidR="00763F77">
        <w:t xml:space="preserve">usar el lenguaje coloquial </w:t>
      </w:r>
      <w:r w:rsidR="0074257F">
        <w:t>y</w:t>
      </w:r>
      <w:r w:rsidR="00625F98">
        <w:t xml:space="preserve"> la </w:t>
      </w:r>
      <w:r w:rsidR="00CD3AE6">
        <w:t xml:space="preserve">sinonimia </w:t>
      </w:r>
      <w:r w:rsidR="00763F77">
        <w:t xml:space="preserve">para describir </w:t>
      </w:r>
      <w:r w:rsidR="0074257F">
        <w:t xml:space="preserve">conceptos </w:t>
      </w:r>
      <w:r w:rsidR="00A11A81">
        <w:t>abstractos que son difíciles de explicar</w:t>
      </w:r>
      <w:r w:rsidR="00C85A6C">
        <w:t>,</w:t>
      </w:r>
      <w:r w:rsidR="000F21CB">
        <w:t xml:space="preserve"> pero </w:t>
      </w:r>
      <w:r w:rsidR="00C85A6C">
        <w:t xml:space="preserve">esto no concede licencia para </w:t>
      </w:r>
      <w:r w:rsidR="000F21CB">
        <w:t>atribuirle a un</w:t>
      </w:r>
      <w:r w:rsidR="003610D9">
        <w:t xml:space="preserve"> ser vivo </w:t>
      </w:r>
      <w:r w:rsidR="00645A2F">
        <w:lastRenderedPageBreak/>
        <w:t>características ma</w:t>
      </w:r>
      <w:r w:rsidR="00321B8A">
        <w:t xml:space="preserve">teriales o </w:t>
      </w:r>
      <w:r w:rsidR="00ED335A">
        <w:t xml:space="preserve">finalidades </w:t>
      </w:r>
      <w:r w:rsidR="00321B8A">
        <w:t>biológicas a partir</w:t>
      </w:r>
      <w:r w:rsidR="00C85A6C">
        <w:t xml:space="preserve"> de las metáforas</w:t>
      </w:r>
      <w:r w:rsidR="000E6669">
        <w:t>.</w:t>
      </w:r>
      <w:r w:rsidR="003610D9">
        <w:t xml:space="preserve"> </w:t>
      </w:r>
      <w:r w:rsidR="000E6669">
        <w:t>También e</w:t>
      </w:r>
      <w:r w:rsidR="00654332">
        <w:t>s factible</w:t>
      </w:r>
      <w:r w:rsidR="003610D9">
        <w:t xml:space="preserve"> especular sobre </w:t>
      </w:r>
      <w:r w:rsidR="00BE5E74">
        <w:t xml:space="preserve">el contenido de la mente a partir de la anatomía del cerebro </w:t>
      </w:r>
      <w:r w:rsidR="00654332">
        <w:t>o sobre</w:t>
      </w:r>
      <w:r w:rsidR="00BE5E74">
        <w:t xml:space="preserve"> la función </w:t>
      </w:r>
      <w:r w:rsidR="00654332">
        <w:t xml:space="preserve">de </w:t>
      </w:r>
      <w:r w:rsidR="00F1253E">
        <w:t xml:space="preserve">una o varias </w:t>
      </w:r>
      <w:r w:rsidR="00BE5E74">
        <w:t>neur</w:t>
      </w:r>
      <w:r w:rsidR="00F1253E">
        <w:t>onas</w:t>
      </w:r>
      <w:r w:rsidR="00BE5E74">
        <w:t xml:space="preserve"> a partir </w:t>
      </w:r>
      <w:r w:rsidR="008B3C19">
        <w:t>de la fisiología de la sinapsis</w:t>
      </w:r>
      <w:r w:rsidR="000E6669">
        <w:t>;</w:t>
      </w:r>
      <w:r w:rsidR="008B3C19">
        <w:t xml:space="preserve"> pero</w:t>
      </w:r>
      <w:r w:rsidR="000E6669">
        <w:t>,</w:t>
      </w:r>
      <w:r w:rsidR="008B3C19">
        <w:t xml:space="preserve"> </w:t>
      </w:r>
      <w:r w:rsidR="007A0B86">
        <w:t>considero</w:t>
      </w:r>
      <w:r w:rsidR="008B3C19">
        <w:t xml:space="preserve"> </w:t>
      </w:r>
      <w:r w:rsidR="002F090E">
        <w:t>una arbitrariedad</w:t>
      </w:r>
      <w:r w:rsidR="008B3C19">
        <w:t xml:space="preserve"> extender </w:t>
      </w:r>
      <w:r w:rsidR="00F974B1">
        <w:t xml:space="preserve">esas </w:t>
      </w:r>
      <w:r w:rsidR="00F94D2C">
        <w:t xml:space="preserve">enmiendas </w:t>
      </w:r>
      <w:r w:rsidR="00454A2E">
        <w:t>a</w:t>
      </w:r>
      <w:r w:rsidR="00BE39D9">
        <w:t xml:space="preserve">l concepto originario </w:t>
      </w:r>
      <w:r w:rsidR="008B3C19">
        <w:t xml:space="preserve">al plano </w:t>
      </w:r>
      <w:r w:rsidR="00F1253E">
        <w:t xml:space="preserve">comportamental o </w:t>
      </w:r>
      <w:r w:rsidR="00A171AF">
        <w:t>existencial del sujeto y luego</w:t>
      </w:r>
      <w:r w:rsidR="009F5109">
        <w:t xml:space="preserve"> ampliarlo </w:t>
      </w:r>
      <w:r w:rsidR="00A171AF">
        <w:t xml:space="preserve">a su interacción social </w:t>
      </w:r>
      <w:r w:rsidR="0000139B">
        <w:t xml:space="preserve">o a </w:t>
      </w:r>
      <w:r w:rsidR="00A171AF">
        <w:t xml:space="preserve">las </w:t>
      </w:r>
      <w:r w:rsidR="00F1732A">
        <w:t>meditaciones</w:t>
      </w:r>
      <w:r w:rsidR="00A171AF">
        <w:t xml:space="preserve"> </w:t>
      </w:r>
      <w:r w:rsidR="004C37A9">
        <w:t xml:space="preserve">antropológicas y </w:t>
      </w:r>
      <w:r w:rsidR="0000139B">
        <w:t xml:space="preserve">manifestaciones </w:t>
      </w:r>
      <w:r w:rsidR="00F1732A">
        <w:t>políticas</w:t>
      </w:r>
      <w:r w:rsidR="00B17781">
        <w:t xml:space="preserve"> para terminar soportando una exploración filosófica</w:t>
      </w:r>
      <w:r w:rsidR="00654332">
        <w:t xml:space="preserve">. </w:t>
      </w:r>
      <w:r w:rsidR="0000139B">
        <w:t xml:space="preserve"> </w:t>
      </w:r>
      <w:r w:rsidR="00F1732A">
        <w:t xml:space="preserve"> </w:t>
      </w:r>
      <w:r w:rsidR="00C85A6C">
        <w:t xml:space="preserve"> </w:t>
      </w:r>
      <w:r w:rsidR="00321B8A">
        <w:t xml:space="preserve"> </w:t>
      </w:r>
      <w:r w:rsidR="00A11A81">
        <w:t xml:space="preserve"> </w:t>
      </w:r>
      <w:r w:rsidR="00763F77">
        <w:t xml:space="preserve"> </w:t>
      </w:r>
      <w:r w:rsidR="00CC33C7">
        <w:t xml:space="preserve"> </w:t>
      </w:r>
      <w:r w:rsidR="00833E1D">
        <w:t xml:space="preserve"> </w:t>
      </w:r>
      <w:r w:rsidR="0011719F">
        <w:t xml:space="preserve"> </w:t>
      </w:r>
      <w:r w:rsidR="002346B5">
        <w:t xml:space="preserve"> </w:t>
      </w:r>
    </w:p>
    <w:p w14:paraId="2D6F9C0C" w14:textId="4A0755BE" w:rsidR="00845EC2" w:rsidRPr="00845EC2" w:rsidRDefault="0084103C" w:rsidP="00D153D1">
      <w:pPr>
        <w:jc w:val="both"/>
        <w:rPr>
          <w:b/>
          <w:bCs/>
        </w:rPr>
      </w:pPr>
      <w:r>
        <w:rPr>
          <w:b/>
          <w:bCs/>
        </w:rPr>
        <w:t xml:space="preserve">Comentario científico sobre las ideas expuestas en el texto </w:t>
      </w:r>
      <w:r w:rsidR="00845EC2">
        <w:rPr>
          <w:b/>
          <w:bCs/>
        </w:rPr>
        <w:t xml:space="preserve">(luego de la relectura). </w:t>
      </w:r>
    </w:p>
    <w:p w14:paraId="7CFCFF94" w14:textId="5A0F8081" w:rsidR="003C205A" w:rsidRDefault="0084103C" w:rsidP="00EC2CEA">
      <w:pPr>
        <w:pStyle w:val="Prrafodelista"/>
        <w:numPr>
          <w:ilvl w:val="0"/>
          <w:numId w:val="2"/>
        </w:numPr>
        <w:jc w:val="both"/>
      </w:pPr>
      <w:r w:rsidRPr="0084103C">
        <w:rPr>
          <w:b/>
          <w:bCs/>
        </w:rPr>
        <w:t>P</w:t>
      </w:r>
      <w:r w:rsidR="00A31EE1" w:rsidRPr="0084103C">
        <w:rPr>
          <w:b/>
          <w:bCs/>
        </w:rPr>
        <w:t xml:space="preserve">rimera idea expresada </w:t>
      </w:r>
      <w:r w:rsidR="009A5853" w:rsidRPr="0084103C">
        <w:rPr>
          <w:b/>
          <w:bCs/>
        </w:rPr>
        <w:t xml:space="preserve">por Catherine </w:t>
      </w:r>
      <w:proofErr w:type="spellStart"/>
      <w:r w:rsidR="009A5853" w:rsidRPr="0084103C">
        <w:rPr>
          <w:b/>
          <w:bCs/>
        </w:rPr>
        <w:t>Malabou</w:t>
      </w:r>
      <w:proofErr w:type="spellEnd"/>
      <w:r w:rsidR="009A5853" w:rsidRPr="0084103C">
        <w:rPr>
          <w:b/>
          <w:bCs/>
        </w:rPr>
        <w:t xml:space="preserve"> en</w:t>
      </w:r>
      <w:r w:rsidR="009A048E" w:rsidRPr="0084103C">
        <w:rPr>
          <w:b/>
          <w:bCs/>
        </w:rPr>
        <w:t>tre</w:t>
      </w:r>
      <w:r w:rsidR="009A5853" w:rsidRPr="0084103C">
        <w:rPr>
          <w:b/>
          <w:bCs/>
        </w:rPr>
        <w:t xml:space="preserve"> la</w:t>
      </w:r>
      <w:r w:rsidR="009A048E" w:rsidRPr="0084103C">
        <w:rPr>
          <w:b/>
          <w:bCs/>
        </w:rPr>
        <w:t>s</w:t>
      </w:r>
      <w:r w:rsidR="009A5853" w:rsidRPr="0084103C">
        <w:rPr>
          <w:b/>
          <w:bCs/>
        </w:rPr>
        <w:t xml:space="preserve"> página</w:t>
      </w:r>
      <w:r w:rsidR="009A048E" w:rsidRPr="0084103C">
        <w:rPr>
          <w:b/>
          <w:bCs/>
        </w:rPr>
        <w:t>s</w:t>
      </w:r>
      <w:r w:rsidR="009A5853" w:rsidRPr="0084103C">
        <w:rPr>
          <w:b/>
          <w:bCs/>
        </w:rPr>
        <w:t xml:space="preserve"> </w:t>
      </w:r>
      <w:r w:rsidR="00336971" w:rsidRPr="0084103C">
        <w:rPr>
          <w:b/>
          <w:bCs/>
        </w:rPr>
        <w:t xml:space="preserve">77 </w:t>
      </w:r>
      <w:r w:rsidR="009A048E" w:rsidRPr="0084103C">
        <w:rPr>
          <w:b/>
          <w:bCs/>
        </w:rPr>
        <w:t xml:space="preserve">y </w:t>
      </w:r>
      <w:r w:rsidR="00B10B1F" w:rsidRPr="0084103C">
        <w:rPr>
          <w:b/>
          <w:bCs/>
        </w:rPr>
        <w:t>80</w:t>
      </w:r>
      <w:r>
        <w:rPr>
          <w:b/>
          <w:bCs/>
        </w:rPr>
        <w:t>.</w:t>
      </w:r>
      <w:r w:rsidR="009A048E">
        <w:t xml:space="preserve"> </w:t>
      </w:r>
      <w:r>
        <w:t xml:space="preserve">Es </w:t>
      </w:r>
      <w:r w:rsidR="00F3261E">
        <w:t>común</w:t>
      </w:r>
      <w:r>
        <w:t>mente</w:t>
      </w:r>
      <w:r w:rsidR="00F3261E">
        <w:t xml:space="preserve"> acepta</w:t>
      </w:r>
      <w:r>
        <w:t xml:space="preserve">do </w:t>
      </w:r>
      <w:r w:rsidR="006F12DD">
        <w:t>que las sinapsis dan forma y reforman a la personalidad</w:t>
      </w:r>
      <w:r w:rsidR="0013695C">
        <w:t>, dentro de los límites del polimorfismo</w:t>
      </w:r>
      <w:r w:rsidR="00E75D2B">
        <w:t xml:space="preserve">. Entonces, </w:t>
      </w:r>
      <w:r w:rsidR="00BD7531">
        <w:t xml:space="preserve">ella </w:t>
      </w:r>
      <w:r w:rsidR="00A924C3">
        <w:t>consider</w:t>
      </w:r>
      <w:r w:rsidR="00BD7531">
        <w:t>ó</w:t>
      </w:r>
      <w:r w:rsidR="002611EE">
        <w:t xml:space="preserve"> necesario adicionar una cuarta </w:t>
      </w:r>
      <w:r w:rsidR="004B2DFE">
        <w:t>dimensión a la plasticidad neuronal</w:t>
      </w:r>
      <w:r w:rsidR="002611EE">
        <w:t>,</w:t>
      </w:r>
      <w:r w:rsidR="004B2DFE">
        <w:t xml:space="preserve"> además de</w:t>
      </w:r>
      <w:r w:rsidR="00D27A83">
        <w:t xml:space="preserve">l desarrollo, modulación y reparación del cerebro, </w:t>
      </w:r>
      <w:r w:rsidR="00E92393">
        <w:t xml:space="preserve">que sería </w:t>
      </w:r>
      <w:r w:rsidR="00E75D2B">
        <w:t xml:space="preserve">una </w:t>
      </w:r>
      <w:r w:rsidR="00E92393">
        <w:t xml:space="preserve">matriz neuronal donde radica la </w:t>
      </w:r>
      <w:r w:rsidR="00BC0816">
        <w:t>“singularidad de la persona”</w:t>
      </w:r>
      <w:r w:rsidR="007A6ACD">
        <w:t xml:space="preserve">. Este tipo plasticidad se situaría en el intermedio entre </w:t>
      </w:r>
      <w:r w:rsidR="00890BFF">
        <w:t xml:space="preserve">la </w:t>
      </w:r>
      <w:r w:rsidR="00EF66F4">
        <w:t xml:space="preserve">plasticidad </w:t>
      </w:r>
      <w:r w:rsidR="00890BFF">
        <w:t xml:space="preserve">del </w:t>
      </w:r>
      <w:r w:rsidR="00890BFF" w:rsidRPr="00EC2CEA">
        <w:rPr>
          <w:i/>
          <w:iCs/>
        </w:rPr>
        <w:t>“proto-</w:t>
      </w:r>
      <w:r w:rsidR="00AB4542" w:rsidRPr="00EC2CEA">
        <w:rPr>
          <w:i/>
          <w:iCs/>
        </w:rPr>
        <w:t>Si mismo”</w:t>
      </w:r>
      <w:r w:rsidR="00AB4542">
        <w:t xml:space="preserve"> y la del “</w:t>
      </w:r>
      <w:r w:rsidR="00AB4542" w:rsidRPr="00EC2CEA">
        <w:rPr>
          <w:i/>
          <w:iCs/>
        </w:rPr>
        <w:t>Si mismo consciente”</w:t>
      </w:r>
      <w:r w:rsidR="007A6ACD">
        <w:t xml:space="preserve"> </w:t>
      </w:r>
      <w:r w:rsidR="008B6DFD">
        <w:t xml:space="preserve">y </w:t>
      </w:r>
      <w:r w:rsidR="00F72812">
        <w:t xml:space="preserve">sería la fuente de la “idealización del </w:t>
      </w:r>
      <w:proofErr w:type="spellStart"/>
      <w:r w:rsidR="00F72812">
        <w:t>si</w:t>
      </w:r>
      <w:proofErr w:type="spellEnd"/>
      <w:r w:rsidR="00F72812">
        <w:t xml:space="preserve"> mismo”</w:t>
      </w:r>
      <w:r w:rsidR="00413B22">
        <w:t xml:space="preserve">.  A continuación, </w:t>
      </w:r>
      <w:r w:rsidR="00673C39">
        <w:t xml:space="preserve">la autora invoca la </w:t>
      </w:r>
      <w:r w:rsidR="00AF6329">
        <w:t>“</w:t>
      </w:r>
      <w:r w:rsidR="00673C39">
        <w:t>teoría de</w:t>
      </w:r>
      <w:r w:rsidR="00AF6329">
        <w:t xml:space="preserve">l paso” para </w:t>
      </w:r>
      <w:r w:rsidR="006A619E">
        <w:t xml:space="preserve">transformar esa cuarta clase de plasticidad en otro tipo de </w:t>
      </w:r>
      <w:r w:rsidR="00992723">
        <w:t>matriz neuronal, que sería la “</w:t>
      </w:r>
      <w:r w:rsidR="006A619E">
        <w:t>plasticidad</w:t>
      </w:r>
      <w:r w:rsidR="00992723">
        <w:t xml:space="preserve"> de paso”</w:t>
      </w:r>
      <w:r w:rsidR="006A688E">
        <w:t xml:space="preserve">, una dimensión omitida </w:t>
      </w:r>
      <w:r w:rsidR="003C4E25">
        <w:t>sospechosamente por las ne</w:t>
      </w:r>
      <w:r w:rsidR="003D4805">
        <w:t>u</w:t>
      </w:r>
      <w:r w:rsidR="003C4E25">
        <w:t xml:space="preserve">ro-ciencias, </w:t>
      </w:r>
      <w:r w:rsidR="00606FC8">
        <w:t xml:space="preserve">pues allí se mediarían las interacciones entre la “proto-plasticidad” y </w:t>
      </w:r>
      <w:r w:rsidR="002B4EB5">
        <w:t xml:space="preserve">la “plasticidad de experiencia”, que </w:t>
      </w:r>
      <w:r w:rsidR="003D4805">
        <w:t xml:space="preserve">es precisamente la dimensión reclamada por la autora </w:t>
      </w:r>
      <w:r w:rsidR="005262E6">
        <w:t xml:space="preserve">para explicar </w:t>
      </w:r>
      <w:r w:rsidR="00F22B65">
        <w:t>la “idealización del ser</w:t>
      </w:r>
      <w:r w:rsidR="00835844">
        <w:t xml:space="preserve"> </w:t>
      </w:r>
      <w:r w:rsidR="00801118">
        <w:t xml:space="preserve">y del </w:t>
      </w:r>
      <w:r w:rsidR="00835844">
        <w:t>somo</w:t>
      </w:r>
      <w:r w:rsidR="00801118">
        <w:t>s</w:t>
      </w:r>
      <w:r w:rsidR="008F5851">
        <w:t xml:space="preserve"> como una </w:t>
      </w:r>
      <w:r w:rsidR="007A12BC">
        <w:t>«</w:t>
      </w:r>
      <w:r w:rsidR="008F5851">
        <w:t>singularidad libre</w:t>
      </w:r>
      <w:r w:rsidR="007A12BC" w:rsidRPr="00EC2CEA">
        <w:rPr>
          <w:rFonts w:ascii="Times New Roman" w:hAnsi="Times New Roman" w:cs="Times New Roman"/>
        </w:rPr>
        <w:t>»</w:t>
      </w:r>
      <w:r w:rsidR="008F5851">
        <w:t>”</w:t>
      </w:r>
      <w:r w:rsidR="00801118">
        <w:t>.</w:t>
      </w:r>
      <w:r w:rsidR="00630B15">
        <w:t xml:space="preserve"> Sin embargo, la autora reconoce que estas </w:t>
      </w:r>
      <w:r w:rsidR="00216FEE">
        <w:t xml:space="preserve">dos </w:t>
      </w:r>
      <w:r w:rsidR="00630B15">
        <w:t xml:space="preserve">formas </w:t>
      </w:r>
      <w:r w:rsidR="00216FEE">
        <w:t xml:space="preserve">novedosas y </w:t>
      </w:r>
      <w:r w:rsidR="00753908">
        <w:t xml:space="preserve">diferentes </w:t>
      </w:r>
      <w:r w:rsidR="00630B15">
        <w:t>de plastici</w:t>
      </w:r>
      <w:r w:rsidR="00753908">
        <w:t>dad</w:t>
      </w:r>
      <w:r w:rsidR="00801118">
        <w:t xml:space="preserve"> </w:t>
      </w:r>
      <w:r w:rsidR="00753908">
        <w:t xml:space="preserve">solo </w:t>
      </w:r>
      <w:r w:rsidR="00216FEE">
        <w:t xml:space="preserve">se </w:t>
      </w:r>
      <w:r w:rsidR="00753908">
        <w:t>pueden explicar mediante la “</w:t>
      </w:r>
      <w:r w:rsidR="00AD2B82">
        <w:t xml:space="preserve">meta-neuro-biología”. </w:t>
      </w:r>
    </w:p>
    <w:p w14:paraId="5D194EC6" w14:textId="77777777" w:rsidR="00B5457D" w:rsidRDefault="00D90D91" w:rsidP="00891843">
      <w:pPr>
        <w:jc w:val="both"/>
      </w:pPr>
      <w:r>
        <w:t>C</w:t>
      </w:r>
      <w:r w:rsidR="003C205A">
        <w:t>omo dijo el anatomista</w:t>
      </w:r>
      <w:r>
        <w:t>, disequemos est</w:t>
      </w:r>
      <w:r w:rsidR="00654DD6">
        <w:t>a pieza</w:t>
      </w:r>
      <w:r>
        <w:t xml:space="preserve"> por sus partes</w:t>
      </w:r>
      <w:r w:rsidR="003C205A">
        <w:t xml:space="preserve">. </w:t>
      </w:r>
      <w:r w:rsidR="00835844">
        <w:t xml:space="preserve"> </w:t>
      </w:r>
    </w:p>
    <w:p w14:paraId="036FDBA0" w14:textId="1DABEF79" w:rsidR="00B5457D" w:rsidRDefault="00AF5340" w:rsidP="00B5457D">
      <w:pPr>
        <w:pStyle w:val="Prrafodelista"/>
        <w:numPr>
          <w:ilvl w:val="0"/>
          <w:numId w:val="1"/>
        </w:numPr>
        <w:jc w:val="both"/>
      </w:pPr>
      <w:r>
        <w:t xml:space="preserve">Lo que es de común aceptación es que </w:t>
      </w:r>
      <w:r w:rsidR="00FA1DBE">
        <w:t xml:space="preserve">existe una estrecha relación entre </w:t>
      </w:r>
      <w:r>
        <w:t xml:space="preserve">la </w:t>
      </w:r>
      <w:r w:rsidR="00976A59">
        <w:t xml:space="preserve">capacidad del sistema nervioso </w:t>
      </w:r>
      <w:r>
        <w:t>para</w:t>
      </w:r>
      <w:r w:rsidR="00976A59">
        <w:t xml:space="preserve"> cambiar </w:t>
      </w:r>
      <w:r>
        <w:t xml:space="preserve">su estructura y su función </w:t>
      </w:r>
      <w:r w:rsidR="00FA1DBE">
        <w:t xml:space="preserve">y </w:t>
      </w:r>
      <w:r w:rsidR="00B3054E">
        <w:t xml:space="preserve">las llamadas “funciones </w:t>
      </w:r>
      <w:r w:rsidR="00FA1DBE">
        <w:t>mentales superiores”</w:t>
      </w:r>
      <w:r w:rsidR="00FC7EDC">
        <w:t>, entre las cuales se encuentra</w:t>
      </w:r>
      <w:r w:rsidR="009B26C8">
        <w:t>n</w:t>
      </w:r>
      <w:r w:rsidR="00FC7EDC">
        <w:t xml:space="preserve"> l</w:t>
      </w:r>
      <w:r w:rsidR="009B26C8">
        <w:t>os rasgos de la</w:t>
      </w:r>
      <w:r w:rsidR="00FC7EDC">
        <w:t xml:space="preserve"> personalidad, </w:t>
      </w:r>
      <w:r w:rsidR="00C8728A">
        <w:t xml:space="preserve">pero también </w:t>
      </w:r>
      <w:r w:rsidR="00FC7EDC">
        <w:t>la memoria, la capacidad de aprendizaj</w:t>
      </w:r>
      <w:r w:rsidR="005B7489">
        <w:t>e, la</w:t>
      </w:r>
      <w:r w:rsidR="00A64AC3">
        <w:t xml:space="preserve"> introspección, la prospección</w:t>
      </w:r>
      <w:r w:rsidR="004F460B">
        <w:t xml:space="preserve"> y las conductas adaptativas, conscientes e inconscientes</w:t>
      </w:r>
      <w:r w:rsidR="005B7489">
        <w:t>, así como las expresiones corporales, verbales y no verbales</w:t>
      </w:r>
      <w:r w:rsidR="004F460B">
        <w:t xml:space="preserve">. </w:t>
      </w:r>
      <w:r w:rsidR="00D67656">
        <w:t xml:space="preserve">Los </w:t>
      </w:r>
      <w:r w:rsidR="00692180">
        <w:t xml:space="preserve">procesos </w:t>
      </w:r>
      <w:r w:rsidR="00D67656">
        <w:t xml:space="preserve">neurobiológicos que subyacen a las funciones mentales superiores </w:t>
      </w:r>
      <w:r w:rsidR="00692180">
        <w:t xml:space="preserve">implican </w:t>
      </w:r>
      <w:r w:rsidR="001733E0">
        <w:t xml:space="preserve">modificaciones </w:t>
      </w:r>
      <w:r w:rsidR="00692180">
        <w:t xml:space="preserve">constructivas o destructivas sobre las neuronas y sus sinapsis, </w:t>
      </w:r>
      <w:r w:rsidR="001733E0">
        <w:t xml:space="preserve">cambios </w:t>
      </w:r>
      <w:r w:rsidR="00F530BB">
        <w:t xml:space="preserve">funcionales </w:t>
      </w:r>
      <w:r w:rsidR="001733E0">
        <w:t>que pueden ser transitorios, per</w:t>
      </w:r>
      <w:r w:rsidR="00866AFA">
        <w:t>sistentes</w:t>
      </w:r>
      <w:r w:rsidR="001733E0">
        <w:t xml:space="preserve"> o definitivos</w:t>
      </w:r>
      <w:r w:rsidR="00F530BB">
        <w:t xml:space="preserve">, </w:t>
      </w:r>
      <w:r w:rsidR="00FD6CED">
        <w:t xml:space="preserve">y también la conformación, eliminación o transformación de redes neuronales </w:t>
      </w:r>
      <w:r w:rsidR="00A508B4">
        <w:t>durante el desarrollo embrionario, a lo largo de la existencia y como respuesta a lesiones</w:t>
      </w:r>
      <w:r w:rsidR="00891843">
        <w:t xml:space="preserve"> nerviosas. </w:t>
      </w:r>
      <w:r w:rsidR="00A508B4">
        <w:t xml:space="preserve"> </w:t>
      </w:r>
      <w:r w:rsidR="00136B92">
        <w:t>Las conexiones anatómicas entre las redes neuronales pueden</w:t>
      </w:r>
      <w:r w:rsidR="00B24553">
        <w:t xml:space="preserve"> ser en línea o en paralelo</w:t>
      </w:r>
      <w:r w:rsidR="00B37C8A">
        <w:t xml:space="preserve"> y las interacciones funcionales </w:t>
      </w:r>
      <w:r w:rsidR="00E40C39">
        <w:t xml:space="preserve">entre </w:t>
      </w:r>
      <w:r w:rsidR="00136B92">
        <w:t>estas redes</w:t>
      </w:r>
      <w:r w:rsidR="00E40C39">
        <w:t xml:space="preserve"> pueden encender, apagar o modular </w:t>
      </w:r>
      <w:r w:rsidR="00BA62C2">
        <w:t>circuitos complejos para generar percepciones</w:t>
      </w:r>
      <w:r w:rsidR="008D7043">
        <w:t xml:space="preserve"> </w:t>
      </w:r>
      <w:r w:rsidR="008D7043">
        <w:lastRenderedPageBreak/>
        <w:t>sensoriales</w:t>
      </w:r>
      <w:r w:rsidR="00BA62C2">
        <w:t>, ideas, recuerdos, acciones</w:t>
      </w:r>
      <w:r w:rsidR="008D7043">
        <w:t xml:space="preserve"> motoras voluntarias o involuntarias</w:t>
      </w:r>
      <w:r w:rsidR="000A24D7">
        <w:t xml:space="preserve">, manifestaciones lingüísticas </w:t>
      </w:r>
      <w:r w:rsidR="008D7043">
        <w:t>y conductas individuales o sociales</w:t>
      </w:r>
      <w:r w:rsidR="001D7E13">
        <w:t xml:space="preserve"> para responder frente a los cambios </w:t>
      </w:r>
      <w:proofErr w:type="gramStart"/>
      <w:r w:rsidR="001D7E13">
        <w:t>medio</w:t>
      </w:r>
      <w:r w:rsidR="0021341C">
        <w:t>-</w:t>
      </w:r>
      <w:r w:rsidR="001D7E13">
        <w:t>ambientales</w:t>
      </w:r>
      <w:proofErr w:type="gramEnd"/>
      <w:r w:rsidR="001D7E13">
        <w:t xml:space="preserve"> o del “mundo interior” del sujeto”</w:t>
      </w:r>
      <w:r w:rsidR="0021341C">
        <w:t xml:space="preserve"> o a las presiones del grupo</w:t>
      </w:r>
      <w:r w:rsidR="00136B92">
        <w:t xml:space="preserve">. Por ello </w:t>
      </w:r>
      <w:r w:rsidR="00A856F3">
        <w:t xml:space="preserve">me resulta </w:t>
      </w:r>
      <w:r w:rsidR="00E04CA9">
        <w:t xml:space="preserve">quimérico </w:t>
      </w:r>
      <w:r w:rsidR="00ED6CA2">
        <w:t>enumerar la</w:t>
      </w:r>
      <w:r w:rsidR="00495EE1">
        <w:t xml:space="preserve"> manotada de </w:t>
      </w:r>
      <w:r w:rsidR="008C359A">
        <w:t xml:space="preserve">5 de </w:t>
      </w:r>
      <w:r w:rsidR="00A856F3">
        <w:t xml:space="preserve">formas de plasticidad </w:t>
      </w:r>
      <w:r w:rsidR="008543AA">
        <w:t>sináptica</w:t>
      </w:r>
      <w:r w:rsidR="009F6A8A">
        <w:t xml:space="preserve"> </w:t>
      </w:r>
      <w:r w:rsidR="00A856F3">
        <w:t xml:space="preserve">reconocidas </w:t>
      </w:r>
      <w:r w:rsidR="00B304BC">
        <w:t xml:space="preserve">por </w:t>
      </w:r>
      <w:proofErr w:type="spellStart"/>
      <w:r w:rsidR="00B304BC">
        <w:t>Malabou</w:t>
      </w:r>
      <w:proofErr w:type="spellEnd"/>
      <w:r w:rsidR="00B304BC">
        <w:t>,</w:t>
      </w:r>
      <w:r w:rsidR="00A318B8">
        <w:t xml:space="preserve"> </w:t>
      </w:r>
      <w:r w:rsidR="003F5DE0">
        <w:t xml:space="preserve">pues intuyó </w:t>
      </w:r>
      <w:proofErr w:type="gramStart"/>
      <w:r w:rsidR="003F5DE0">
        <w:t>que</w:t>
      </w:r>
      <w:proofErr w:type="gramEnd"/>
      <w:r w:rsidR="003F5DE0">
        <w:t xml:space="preserve"> </w:t>
      </w:r>
      <w:r w:rsidR="00E81F8B">
        <w:t xml:space="preserve">entre los trillones de sinapsis y billones de neuronas contadas hasta este momento </w:t>
      </w:r>
      <w:r w:rsidR="00AA74E3">
        <w:t>en cualquier persona</w:t>
      </w:r>
      <w:r w:rsidR="00E81F8B">
        <w:t>,</w:t>
      </w:r>
      <w:r w:rsidR="00AA74E3">
        <w:t xml:space="preserve"> </w:t>
      </w:r>
      <w:r w:rsidR="003F5DE0">
        <w:t>se</w:t>
      </w:r>
      <w:r w:rsidR="002521C0">
        <w:t xml:space="preserve"> podrían </w:t>
      </w:r>
      <w:r w:rsidR="009077E2">
        <w:t>identificar</w:t>
      </w:r>
      <w:r w:rsidR="003F5DE0">
        <w:t xml:space="preserve"> </w:t>
      </w:r>
      <w:r w:rsidR="000F6668">
        <w:t>centenares o</w:t>
      </w:r>
      <w:r w:rsidR="00E81F8B">
        <w:t xml:space="preserve"> incluso millares</w:t>
      </w:r>
      <w:r w:rsidR="003F5DE0">
        <w:t xml:space="preserve"> </w:t>
      </w:r>
      <w:r w:rsidR="008543AA">
        <w:t xml:space="preserve">de </w:t>
      </w:r>
      <w:r w:rsidR="007176EA">
        <w:t xml:space="preserve">formas </w:t>
      </w:r>
      <w:r w:rsidR="008543AA">
        <w:t xml:space="preserve">diversas </w:t>
      </w:r>
      <w:r w:rsidR="003F1B1C">
        <w:t>para</w:t>
      </w:r>
      <w:r w:rsidR="003F5DE0">
        <w:t xml:space="preserve"> </w:t>
      </w:r>
      <w:r w:rsidR="001413B5">
        <w:t xml:space="preserve">explicar </w:t>
      </w:r>
      <w:r w:rsidR="00A26E81">
        <w:t xml:space="preserve">las expresiones de la </w:t>
      </w:r>
      <w:r w:rsidR="00947F7F">
        <w:t>plasticidad</w:t>
      </w:r>
      <w:r w:rsidR="008543AA">
        <w:t xml:space="preserve"> </w:t>
      </w:r>
      <w:r w:rsidR="00A26E81">
        <w:t xml:space="preserve">biológica sobre el contenido </w:t>
      </w:r>
      <w:r w:rsidR="003F1B1C">
        <w:t>mental</w:t>
      </w:r>
      <w:r w:rsidR="001413B5">
        <w:t xml:space="preserve"> y espiritual</w:t>
      </w:r>
      <w:r w:rsidR="00947F7F">
        <w:t>.</w:t>
      </w:r>
      <w:r w:rsidR="003D5D66">
        <w:t xml:space="preserve"> </w:t>
      </w:r>
      <w:r w:rsidR="00A856F3">
        <w:t xml:space="preserve">  </w:t>
      </w:r>
      <w:r w:rsidR="00136B92">
        <w:t xml:space="preserve"> </w:t>
      </w:r>
    </w:p>
    <w:p w14:paraId="6D0CCB9D" w14:textId="5BA51018" w:rsidR="009E5362" w:rsidRDefault="00FC0357" w:rsidP="00660BE8">
      <w:pPr>
        <w:pStyle w:val="Prrafodelista"/>
        <w:numPr>
          <w:ilvl w:val="0"/>
          <w:numId w:val="1"/>
        </w:numPr>
        <w:jc w:val="both"/>
      </w:pPr>
      <w:r>
        <w:t>El concepto</w:t>
      </w:r>
      <w:r w:rsidR="00D14E7E">
        <w:t xml:space="preserve"> </w:t>
      </w:r>
      <w:r>
        <w:t xml:space="preserve">de </w:t>
      </w:r>
      <w:proofErr w:type="spellStart"/>
      <w:r w:rsidR="00D14E7E">
        <w:t>neuromatrix</w:t>
      </w:r>
      <w:proofErr w:type="spellEnd"/>
      <w:r w:rsidR="00D14E7E">
        <w:t xml:space="preserve"> plantea la existencia de circuitos formados por diversas estructuras neurales superiores cuya función concertada genera una “</w:t>
      </w:r>
      <w:proofErr w:type="spellStart"/>
      <w:r w:rsidR="00D14E7E">
        <w:t>neurofirma</w:t>
      </w:r>
      <w:proofErr w:type="spellEnd"/>
      <w:r w:rsidR="00D14E7E">
        <w:t xml:space="preserve">”, un patrón característico de </w:t>
      </w:r>
      <w:r w:rsidR="00C40DA1">
        <w:t xml:space="preserve">la actividad nerviosa de </w:t>
      </w:r>
      <w:r w:rsidR="00D14E7E">
        <w:t>cada individuo</w:t>
      </w:r>
      <w:r w:rsidR="00C40DA1">
        <w:t xml:space="preserve">. </w:t>
      </w:r>
      <w:r w:rsidR="00EF631D">
        <w:t>S</w:t>
      </w:r>
      <w:r w:rsidR="00C40DA1">
        <w:t xml:space="preserve">e entiende </w:t>
      </w:r>
      <w:r w:rsidR="00EF631D">
        <w:t xml:space="preserve">que </w:t>
      </w:r>
      <w:r w:rsidR="00B675ED">
        <w:t xml:space="preserve">la </w:t>
      </w:r>
      <w:proofErr w:type="spellStart"/>
      <w:r w:rsidR="00B675ED">
        <w:t>neuromatrix</w:t>
      </w:r>
      <w:proofErr w:type="spellEnd"/>
      <w:r w:rsidR="00C40DA1">
        <w:t xml:space="preserve"> </w:t>
      </w:r>
      <w:r w:rsidR="00B675ED">
        <w:t xml:space="preserve">es el producto de la </w:t>
      </w:r>
      <w:r w:rsidR="00D14E7E">
        <w:t xml:space="preserve">interacción </w:t>
      </w:r>
      <w:r w:rsidR="00EF631D">
        <w:t xml:space="preserve">entre el </w:t>
      </w:r>
      <w:r w:rsidR="00D14E7E">
        <w:t xml:space="preserve">substrato genético-biológico neurológico </w:t>
      </w:r>
      <w:r w:rsidR="00B675ED">
        <w:t xml:space="preserve">y la presencia </w:t>
      </w:r>
      <w:r w:rsidR="008576E6">
        <w:t xml:space="preserve">de </w:t>
      </w:r>
      <w:r w:rsidR="00D14E7E">
        <w:t xml:space="preserve">los estímulos externos </w:t>
      </w:r>
      <w:r w:rsidR="00AE4029">
        <w:t xml:space="preserve">o internos </w:t>
      </w:r>
      <w:r w:rsidR="00D14E7E">
        <w:t>que la activan</w:t>
      </w:r>
      <w:r w:rsidR="008576E6">
        <w:t xml:space="preserve">, razón por la cual cada persona se comporta de manera diferente </w:t>
      </w:r>
      <w:r w:rsidR="000F6B50">
        <w:t xml:space="preserve">frente a una </w:t>
      </w:r>
      <w:r w:rsidR="00D14E7E">
        <w:t xml:space="preserve">vivencia </w:t>
      </w:r>
      <w:r w:rsidR="000F6B50">
        <w:t xml:space="preserve">similar. </w:t>
      </w:r>
      <w:r w:rsidR="00D14E7E">
        <w:t xml:space="preserve"> </w:t>
      </w:r>
      <w:r w:rsidR="00593567">
        <w:t xml:space="preserve">Es decir, que sería imposible medir la impronta que una </w:t>
      </w:r>
      <w:proofErr w:type="spellStart"/>
      <w:r w:rsidR="00593567">
        <w:t>neuromatrix</w:t>
      </w:r>
      <w:proofErr w:type="spellEnd"/>
      <w:r w:rsidR="00593567">
        <w:t xml:space="preserve"> particular genera en la experiencia vivida por una persona frente a una situación interna o externa; en consecuencia, no se entiende como una </w:t>
      </w:r>
      <w:proofErr w:type="spellStart"/>
      <w:r w:rsidR="00593567">
        <w:t>neuromatrix</w:t>
      </w:r>
      <w:proofErr w:type="spellEnd"/>
      <w:r w:rsidR="00593567">
        <w:t xml:space="preserve"> podría determinar la concepción de la ciencia sobre la idea que cada persona podría tener sobre </w:t>
      </w:r>
      <w:proofErr w:type="spellStart"/>
      <w:r w:rsidR="00593567">
        <w:t>si</w:t>
      </w:r>
      <w:proofErr w:type="spellEnd"/>
      <w:r w:rsidR="00593567">
        <w:t xml:space="preserve"> misma.  </w:t>
      </w:r>
    </w:p>
    <w:p w14:paraId="61CEE32C" w14:textId="20258D29" w:rsidR="00660BE8" w:rsidRDefault="009B58E1" w:rsidP="009E5362">
      <w:pPr>
        <w:pStyle w:val="Prrafodelista"/>
        <w:jc w:val="both"/>
      </w:pPr>
      <w:r>
        <w:t xml:space="preserve">Por ejemplo, en el caso de la </w:t>
      </w:r>
      <w:proofErr w:type="spellStart"/>
      <w:r w:rsidR="00D14E7E">
        <w:t>neuromatrix</w:t>
      </w:r>
      <w:proofErr w:type="spellEnd"/>
      <w:r w:rsidR="00D14E7E">
        <w:t xml:space="preserve"> </w:t>
      </w:r>
      <w:r>
        <w:t xml:space="preserve">para la </w:t>
      </w:r>
      <w:r w:rsidR="00DF0990">
        <w:t xml:space="preserve">nocicepción, </w:t>
      </w:r>
      <w:r w:rsidR="00D14E7E">
        <w:t>participa</w:t>
      </w:r>
      <w:r w:rsidR="00DF0990">
        <w:t xml:space="preserve">n tanto las </w:t>
      </w:r>
      <w:r w:rsidR="00D14E7E">
        <w:t xml:space="preserve">estructuras del sistema nervioso central </w:t>
      </w:r>
      <w:r w:rsidR="00DF0990">
        <w:t>directamente relacionadas con la percepción dolorosa (receptores</w:t>
      </w:r>
      <w:r w:rsidR="003112C5">
        <w:t xml:space="preserve">, neuronas sensoriales, del asta posterior de la médula espinal, del tálamo y de la corteza cerebral) </w:t>
      </w:r>
      <w:r w:rsidR="00C532F9">
        <w:t xml:space="preserve">como </w:t>
      </w:r>
      <w:r w:rsidR="003112C5">
        <w:t>aq</w:t>
      </w:r>
      <w:r w:rsidR="00C532F9">
        <w:t>u</w:t>
      </w:r>
      <w:r w:rsidR="003112C5">
        <w:t xml:space="preserve">ellas </w:t>
      </w:r>
      <w:r w:rsidR="00D14E7E">
        <w:t xml:space="preserve">no </w:t>
      </w:r>
      <w:r w:rsidR="00C532F9">
        <w:t xml:space="preserve">se </w:t>
      </w:r>
      <w:r w:rsidR="00D14E7E">
        <w:t>asocia</w:t>
      </w:r>
      <w:r w:rsidR="00C532F9">
        <w:t xml:space="preserve">n directamente </w:t>
      </w:r>
      <w:r w:rsidR="00D14E7E">
        <w:t>con la nocicepción</w:t>
      </w:r>
      <w:r w:rsidR="00C532F9">
        <w:t xml:space="preserve">, como el </w:t>
      </w:r>
      <w:r w:rsidR="00D14E7E">
        <w:t>sistema límbico (hipocampo y amígdala)</w:t>
      </w:r>
      <w:r w:rsidR="00A139BE">
        <w:t>,</w:t>
      </w:r>
      <w:r w:rsidR="00D14E7E">
        <w:t xml:space="preserve"> </w:t>
      </w:r>
      <w:r w:rsidR="00A139BE">
        <w:t>el</w:t>
      </w:r>
      <w:r w:rsidR="00C532F9">
        <w:t xml:space="preserve"> </w:t>
      </w:r>
      <w:r w:rsidR="00D14E7E">
        <w:t>sistema espinotalámico</w:t>
      </w:r>
      <w:r w:rsidR="00A139BE">
        <w:t xml:space="preserve">, </w:t>
      </w:r>
      <w:r w:rsidR="00D14E7E">
        <w:t>la</w:t>
      </w:r>
      <w:r w:rsidR="00FA6B7B">
        <w:t>s</w:t>
      </w:r>
      <w:r w:rsidR="00D14E7E">
        <w:t xml:space="preserve"> </w:t>
      </w:r>
      <w:r w:rsidR="00FA6B7B">
        <w:t>áreas pre</w:t>
      </w:r>
      <w:r w:rsidR="00D14E7E">
        <w:t xml:space="preserve">frontal, </w:t>
      </w:r>
      <w:r w:rsidR="00FA6B7B">
        <w:t xml:space="preserve">insular y </w:t>
      </w:r>
      <w:r w:rsidR="00D14E7E">
        <w:t>cingulada anterior y posterior</w:t>
      </w:r>
      <w:r w:rsidR="00FA6B7B">
        <w:t xml:space="preserve"> de la</w:t>
      </w:r>
      <w:r w:rsidR="00D14E7E">
        <w:t xml:space="preserve"> corteza </w:t>
      </w:r>
      <w:r w:rsidR="00FA6B7B">
        <w:t xml:space="preserve">cerebral, </w:t>
      </w:r>
      <w:r w:rsidR="00D14E7E">
        <w:t xml:space="preserve">el hipotálamo, el locus </w:t>
      </w:r>
      <w:proofErr w:type="spellStart"/>
      <w:r w:rsidR="00D14E7E">
        <w:t>ceruleus</w:t>
      </w:r>
      <w:proofErr w:type="spellEnd"/>
      <w:r w:rsidR="00D14E7E">
        <w:t>, los núcleos del rafe y la substancia gris peri</w:t>
      </w:r>
      <w:r w:rsidR="00FF3341">
        <w:t>-</w:t>
      </w:r>
      <w:proofErr w:type="spellStart"/>
      <w:r w:rsidR="00D14E7E">
        <w:t>acueductal</w:t>
      </w:r>
      <w:proofErr w:type="spellEnd"/>
      <w:r w:rsidR="00DA7595">
        <w:t>, donde se le conceden las dimensiones fisiológicas</w:t>
      </w:r>
      <w:r w:rsidR="00200EFD">
        <w:t>, emocionales, subjetivas y</w:t>
      </w:r>
      <w:r w:rsidR="00DA7595">
        <w:t xml:space="preserve"> </w:t>
      </w:r>
      <w:r w:rsidR="00200EFD">
        <w:t xml:space="preserve">existenciales a una </w:t>
      </w:r>
      <w:r w:rsidR="00DA7595">
        <w:t>experiencia dolorosa</w:t>
      </w:r>
      <w:r w:rsidR="00F644F3">
        <w:t xml:space="preserve"> y  por ello hacen parte constitutiva  </w:t>
      </w:r>
      <w:r w:rsidR="00665172">
        <w:t xml:space="preserve">de esta </w:t>
      </w:r>
      <w:proofErr w:type="spellStart"/>
      <w:r w:rsidR="00D14E7E">
        <w:t>neuromatrix</w:t>
      </w:r>
      <w:proofErr w:type="spellEnd"/>
      <w:r w:rsidR="002813CD">
        <w:t xml:space="preserve"> y le confieren su capacidad para </w:t>
      </w:r>
      <w:r w:rsidR="00D14E7E">
        <w:t>modular</w:t>
      </w:r>
      <w:r w:rsidR="0037399F">
        <w:t xml:space="preserve"> </w:t>
      </w:r>
      <w:r w:rsidR="002813CD">
        <w:t xml:space="preserve">los </w:t>
      </w:r>
      <w:r w:rsidR="00D14E7E">
        <w:t xml:space="preserve">procesos regulatorios de la transmisión nociceptiva, tanto </w:t>
      </w:r>
      <w:r w:rsidR="00CB6BCF">
        <w:t xml:space="preserve">en sus aspectos </w:t>
      </w:r>
      <w:r w:rsidR="00D14E7E">
        <w:t>sensorial</w:t>
      </w:r>
      <w:r w:rsidR="00CB6BCF">
        <w:t>es</w:t>
      </w:r>
      <w:r w:rsidR="00D14E7E">
        <w:t xml:space="preserve"> </w:t>
      </w:r>
      <w:r w:rsidR="00CB6BCF">
        <w:t>como afectiv</w:t>
      </w:r>
      <w:r w:rsidR="00774CEA">
        <w:t>o</w:t>
      </w:r>
      <w:r w:rsidR="00CB6BCF">
        <w:t>s</w:t>
      </w:r>
      <w:r w:rsidR="0086427F">
        <w:t xml:space="preserve">, conductuales </w:t>
      </w:r>
      <w:r w:rsidR="00774CEA">
        <w:t xml:space="preserve">y </w:t>
      </w:r>
      <w:r w:rsidR="00D14E7E">
        <w:t>cognitiv</w:t>
      </w:r>
      <w:r w:rsidR="00774CEA">
        <w:t>os</w:t>
      </w:r>
      <w:r w:rsidR="0086427F">
        <w:t xml:space="preserve">. </w:t>
      </w:r>
      <w:r w:rsidR="00774CEA">
        <w:t xml:space="preserve"> </w:t>
      </w:r>
      <w:r w:rsidR="0086427F">
        <w:t>P</w:t>
      </w:r>
      <w:r w:rsidR="00774CEA">
        <w:t>or ello</w:t>
      </w:r>
      <w:r w:rsidR="009D4CD5">
        <w:t>,</w:t>
      </w:r>
      <w:r w:rsidR="00774CEA">
        <w:t xml:space="preserve"> el dolor se considera un </w:t>
      </w:r>
      <w:r w:rsidR="00D14E7E">
        <w:t>fenómeno dinámico, complej</w:t>
      </w:r>
      <w:r w:rsidR="00774CEA">
        <w:t>o</w:t>
      </w:r>
      <w:r w:rsidR="006E40AB">
        <w:t>, con</w:t>
      </w:r>
      <w:r w:rsidR="00D14E7E">
        <w:t xml:space="preserve"> intensidad y naturaleza </w:t>
      </w:r>
      <w:r w:rsidR="00D72ABC">
        <w:t>irrepetible</w:t>
      </w:r>
      <w:r w:rsidR="009D4CD5">
        <w:t xml:space="preserve"> </w:t>
      </w:r>
      <w:r w:rsidR="00D72ABC">
        <w:t xml:space="preserve">e incomparable </w:t>
      </w:r>
      <w:r w:rsidR="009D4CD5">
        <w:t>entre dos sujetos de la misma especie</w:t>
      </w:r>
      <w:r w:rsidR="008B1DD4">
        <w:t xml:space="preserve"> o de un grupo poblacional similar</w:t>
      </w:r>
      <w:r w:rsidR="00D14E7E">
        <w:t xml:space="preserve">. </w:t>
      </w:r>
    </w:p>
    <w:p w14:paraId="293D170E" w14:textId="77777777" w:rsidR="00D122D2" w:rsidRDefault="00F47ACD" w:rsidP="00D122D2">
      <w:pPr>
        <w:pStyle w:val="Prrafodelista"/>
        <w:numPr>
          <w:ilvl w:val="0"/>
          <w:numId w:val="1"/>
        </w:numPr>
        <w:jc w:val="both"/>
      </w:pPr>
      <w:r>
        <w:t xml:space="preserve">La plasticidad del </w:t>
      </w:r>
      <w:r w:rsidRPr="00AB4542">
        <w:t>“proto-Si mismo”</w:t>
      </w:r>
      <w:r w:rsidR="0037046B">
        <w:t xml:space="preserve"> </w:t>
      </w:r>
      <w:r w:rsidR="0037046B" w:rsidRPr="0037046B">
        <w:t>y del</w:t>
      </w:r>
      <w:r w:rsidR="0037046B">
        <w:t xml:space="preserve"> “</w:t>
      </w:r>
      <w:proofErr w:type="spellStart"/>
      <w:r w:rsidR="0037046B">
        <w:t>si</w:t>
      </w:r>
      <w:proofErr w:type="spellEnd"/>
      <w:r w:rsidR="0037046B">
        <w:t xml:space="preserve"> mismo consciente”</w:t>
      </w:r>
      <w:r w:rsidR="001958D0">
        <w:t xml:space="preserve">, </w:t>
      </w:r>
      <w:r w:rsidR="001958D0" w:rsidRPr="001958D0">
        <w:t>que la</w:t>
      </w:r>
      <w:r w:rsidR="001958D0">
        <w:t xml:space="preserve"> autora </w:t>
      </w:r>
      <w:r w:rsidR="004E1400">
        <w:t xml:space="preserve">reconoce </w:t>
      </w:r>
      <w:r w:rsidR="00057AD8">
        <w:t xml:space="preserve">haber </w:t>
      </w:r>
      <w:r w:rsidR="004E1400">
        <w:t xml:space="preserve">tomado de las </w:t>
      </w:r>
      <w:r w:rsidR="006B3E53">
        <w:t xml:space="preserve">primeras </w:t>
      </w:r>
      <w:r w:rsidR="004E1400">
        <w:t>obras de</w:t>
      </w:r>
      <w:r w:rsidR="00C56E0A">
        <w:t>l médico neurólogo</w:t>
      </w:r>
      <w:r w:rsidR="004E1400">
        <w:t xml:space="preserve"> Antonio </w:t>
      </w:r>
      <w:proofErr w:type="spellStart"/>
      <w:r w:rsidR="004E1400">
        <w:t>Damasio</w:t>
      </w:r>
      <w:proofErr w:type="spellEnd"/>
      <w:r w:rsidR="0058387D">
        <w:t xml:space="preserve">, </w:t>
      </w:r>
      <w:r w:rsidR="00D83AC1">
        <w:t xml:space="preserve">las cuales </w:t>
      </w:r>
      <w:r w:rsidR="0058387D">
        <w:t>sirv</w:t>
      </w:r>
      <w:r w:rsidR="00D83AC1">
        <w:t xml:space="preserve">ieron como </w:t>
      </w:r>
      <w:r w:rsidR="0058387D">
        <w:t xml:space="preserve">dar </w:t>
      </w:r>
      <w:r w:rsidR="00D13050">
        <w:t>las bases neurobiológicas primigenias</w:t>
      </w:r>
      <w:r w:rsidR="00D83AC1">
        <w:t xml:space="preserve"> </w:t>
      </w:r>
      <w:r w:rsidR="0058387D">
        <w:t>a una nueva disciplina, la “</w:t>
      </w:r>
      <w:r w:rsidR="000218D4" w:rsidRPr="00F03B02">
        <w:t>neuro-ética</w:t>
      </w:r>
      <w:r w:rsidR="00F03B02" w:rsidRPr="00F03B02">
        <w:t>”</w:t>
      </w:r>
      <w:r w:rsidR="00895478">
        <w:t xml:space="preserve">. </w:t>
      </w:r>
      <w:r w:rsidR="00786ABF">
        <w:t xml:space="preserve">En </w:t>
      </w:r>
      <w:r w:rsidR="00E61E51">
        <w:t>e</w:t>
      </w:r>
      <w:r w:rsidR="00786ABF">
        <w:t xml:space="preserve">l año 2003 </w:t>
      </w:r>
      <w:proofErr w:type="spellStart"/>
      <w:r w:rsidR="00292868">
        <w:t>Damasio</w:t>
      </w:r>
      <w:proofErr w:type="spellEnd"/>
      <w:r w:rsidR="00292868">
        <w:t xml:space="preserve"> </w:t>
      </w:r>
      <w:r w:rsidR="00E61E51">
        <w:t xml:space="preserve">tenía la esperanza de </w:t>
      </w:r>
      <w:r w:rsidR="00292868">
        <w:t xml:space="preserve">que ese </w:t>
      </w:r>
      <w:r w:rsidR="00D84C5C">
        <w:t xml:space="preserve">nuevo </w:t>
      </w:r>
      <w:r w:rsidR="00292868">
        <w:t xml:space="preserve">camino </w:t>
      </w:r>
      <w:proofErr w:type="gramStart"/>
      <w:r w:rsidR="00D84C5C">
        <w:t xml:space="preserve">podría </w:t>
      </w:r>
      <w:r w:rsidR="00026C35">
        <w:t xml:space="preserve"> “</w:t>
      </w:r>
      <w:proofErr w:type="gramEnd"/>
      <w:r w:rsidR="00026C35">
        <w:t>s</w:t>
      </w:r>
      <w:r w:rsidR="005C4848">
        <w:t xml:space="preserve">ituar </w:t>
      </w:r>
      <w:r w:rsidR="00026C35">
        <w:t xml:space="preserve">a </w:t>
      </w:r>
      <w:r w:rsidR="005C4848">
        <w:t>la construcción de la mente humana en la historia de la biología y de la cultura</w:t>
      </w:r>
      <w:r w:rsidR="008657A9">
        <w:t>”</w:t>
      </w:r>
      <w:r w:rsidR="005C4848">
        <w:t xml:space="preserve">, </w:t>
      </w:r>
      <w:r w:rsidR="008657A9">
        <w:t xml:space="preserve">y </w:t>
      </w:r>
      <w:r w:rsidR="00AA49D8">
        <w:t xml:space="preserve">serviría </w:t>
      </w:r>
      <w:r w:rsidR="008657A9">
        <w:lastRenderedPageBreak/>
        <w:t xml:space="preserve">para  </w:t>
      </w:r>
      <w:r w:rsidR="005C4848">
        <w:t xml:space="preserve">reconciliar </w:t>
      </w:r>
      <w:r w:rsidR="008657A9">
        <w:t>a</w:t>
      </w:r>
      <w:r w:rsidR="005C4848">
        <w:t>l humanismo tradicional con la ciencia</w:t>
      </w:r>
      <w:r w:rsidR="008657A9">
        <w:t xml:space="preserve"> </w:t>
      </w:r>
      <w:r w:rsidR="005C4848">
        <w:t>moderna, de modo qu</w:t>
      </w:r>
      <w:r w:rsidR="00A41BF4">
        <w:t xml:space="preserve">e </w:t>
      </w:r>
      <w:r w:rsidR="00A41BF4" w:rsidRPr="00A41BF4">
        <w:rPr>
          <w:i/>
          <w:iCs/>
        </w:rPr>
        <w:t>“</w:t>
      </w:r>
      <w:r w:rsidR="005C4848" w:rsidRPr="00A41BF4">
        <w:rPr>
          <w:i/>
          <w:iCs/>
        </w:rPr>
        <w:t>la dignidad humana no sólo se</w:t>
      </w:r>
      <w:r w:rsidR="00A41BF4" w:rsidRPr="00A41BF4">
        <w:rPr>
          <w:i/>
          <w:iCs/>
        </w:rPr>
        <w:t xml:space="preserve"> </w:t>
      </w:r>
      <w:r w:rsidR="005C4848" w:rsidRPr="00A41BF4">
        <w:rPr>
          <w:i/>
          <w:iCs/>
        </w:rPr>
        <w:t>conserve, sino que salga reafirmada”</w:t>
      </w:r>
      <w:r w:rsidR="00E61E51">
        <w:t>.</w:t>
      </w:r>
      <w:r w:rsidR="00AA49D8">
        <w:t xml:space="preserve"> </w:t>
      </w:r>
      <w:r w:rsidR="00895478">
        <w:t xml:space="preserve">Sin </w:t>
      </w:r>
      <w:proofErr w:type="gramStart"/>
      <w:r w:rsidR="00895478">
        <w:t xml:space="preserve">embargo, </w:t>
      </w:r>
      <w:r w:rsidR="00F03B02" w:rsidRPr="00F03B02">
        <w:t xml:space="preserve"> en</w:t>
      </w:r>
      <w:proofErr w:type="gramEnd"/>
      <w:r w:rsidR="00F03B02" w:rsidRPr="00F03B02">
        <w:t xml:space="preserve"> la </w:t>
      </w:r>
      <w:r w:rsidR="00F03B02">
        <w:t xml:space="preserve">época en que fue escrito el texto </w:t>
      </w:r>
      <w:r w:rsidR="00895478">
        <w:t xml:space="preserve">de </w:t>
      </w:r>
      <w:proofErr w:type="spellStart"/>
      <w:r w:rsidR="00895478">
        <w:t>Malabou</w:t>
      </w:r>
      <w:proofErr w:type="spellEnd"/>
      <w:r w:rsidR="00895478">
        <w:t xml:space="preserve"> </w:t>
      </w:r>
      <w:r w:rsidR="00F03B02">
        <w:t xml:space="preserve">(2004) </w:t>
      </w:r>
      <w:r w:rsidR="00895478">
        <w:t xml:space="preserve">esta disciplina </w:t>
      </w:r>
      <w:r w:rsidR="00073F20">
        <w:t xml:space="preserve">estaba en pañales, porque apenas estaban apareciendo las nuevas </w:t>
      </w:r>
      <w:r w:rsidR="000218D4" w:rsidRPr="00F03B02">
        <w:t>tecnologías</w:t>
      </w:r>
      <w:r w:rsidR="00073F20">
        <w:t xml:space="preserve"> en neuroimagen y neurofisiología </w:t>
      </w:r>
      <w:r w:rsidR="000218D4" w:rsidRPr="00F03B02">
        <w:t>que posibilita</w:t>
      </w:r>
      <w:r w:rsidR="00DA1277">
        <w:t xml:space="preserve">ron </w:t>
      </w:r>
      <w:r w:rsidR="00EE57EE">
        <w:t xml:space="preserve">la </w:t>
      </w:r>
      <w:r w:rsidR="00DA1277">
        <w:t>explora</w:t>
      </w:r>
      <w:r w:rsidR="00EE57EE">
        <w:t>ción de</w:t>
      </w:r>
      <w:r w:rsidR="00DA1277">
        <w:t xml:space="preserve"> </w:t>
      </w:r>
      <w:r w:rsidR="000218D4" w:rsidRPr="00F03B02">
        <w:t>la dimensión moral del ser humano</w:t>
      </w:r>
      <w:r w:rsidR="00DA1277">
        <w:t xml:space="preserve"> desde las neurociencias</w:t>
      </w:r>
      <w:r w:rsidR="000218D4" w:rsidRPr="00F03B02">
        <w:t xml:space="preserve">. </w:t>
      </w:r>
      <w:r w:rsidR="001F2122">
        <w:t xml:space="preserve"> </w:t>
      </w:r>
      <w:r w:rsidR="00FB316E">
        <w:t xml:space="preserve">La </w:t>
      </w:r>
      <w:r w:rsidR="000218D4" w:rsidRPr="001F2122">
        <w:t>evolución de l</w:t>
      </w:r>
      <w:r w:rsidR="00FB316E">
        <w:t>os conceptos sobre la</w:t>
      </w:r>
      <w:r w:rsidR="000218D4" w:rsidRPr="001F2122">
        <w:t xml:space="preserve"> conciencia en general y </w:t>
      </w:r>
      <w:r w:rsidR="00FB316E">
        <w:t xml:space="preserve">de </w:t>
      </w:r>
      <w:r w:rsidR="000218D4" w:rsidRPr="001F2122">
        <w:t xml:space="preserve">la conciencia moral desde la neurología, </w:t>
      </w:r>
      <w:r w:rsidR="002855FD">
        <w:t>así</w:t>
      </w:r>
      <w:r w:rsidR="00FB316E">
        <w:t xml:space="preserve"> como su </w:t>
      </w:r>
      <w:r w:rsidR="000218D4" w:rsidRPr="001F2122">
        <w:t xml:space="preserve">influencia social y </w:t>
      </w:r>
      <w:r w:rsidR="002855FD">
        <w:t xml:space="preserve">en </w:t>
      </w:r>
      <w:r w:rsidR="000218D4" w:rsidRPr="001F2122">
        <w:t>las decisiones personales</w:t>
      </w:r>
      <w:r w:rsidR="002855FD">
        <w:t xml:space="preserve">, permiten </w:t>
      </w:r>
      <w:r w:rsidR="000218D4" w:rsidRPr="001F2122">
        <w:t xml:space="preserve"> afirma</w:t>
      </w:r>
      <w:r w:rsidR="002855FD">
        <w:t>r</w:t>
      </w:r>
      <w:r w:rsidR="000218D4" w:rsidRPr="001F2122">
        <w:t xml:space="preserve"> </w:t>
      </w:r>
      <w:r w:rsidR="002855FD">
        <w:t xml:space="preserve">que </w:t>
      </w:r>
      <w:r w:rsidR="00456F3C">
        <w:t xml:space="preserve">hoy en día que </w:t>
      </w:r>
      <w:r w:rsidR="000218D4" w:rsidRPr="001F2122">
        <w:t>la vida</w:t>
      </w:r>
      <w:r w:rsidR="00456F3C">
        <w:t>,</w:t>
      </w:r>
      <w:r w:rsidR="000218D4" w:rsidRPr="001F2122">
        <w:t xml:space="preserve"> como valor biológico </w:t>
      </w:r>
      <w:r w:rsidR="002855FD">
        <w:t>del c</w:t>
      </w:r>
      <w:r w:rsidR="000218D4" w:rsidRPr="000218D4">
        <w:t>uerpo-cerebro</w:t>
      </w:r>
      <w:r w:rsidR="00456F3C">
        <w:t>,</w:t>
      </w:r>
      <w:r w:rsidR="000218D4" w:rsidRPr="000218D4">
        <w:t xml:space="preserve"> </w:t>
      </w:r>
      <w:r w:rsidR="002855FD">
        <w:t>es producto de una</w:t>
      </w:r>
      <w:r w:rsidR="000218D4" w:rsidRPr="000218D4">
        <w:t xml:space="preserve"> interrelación compleja </w:t>
      </w:r>
      <w:r w:rsidR="00AB152E">
        <w:t>entre l</w:t>
      </w:r>
      <w:r w:rsidR="00456F3C">
        <w:t xml:space="preserve">o </w:t>
      </w:r>
      <w:r w:rsidR="000218D4" w:rsidRPr="000218D4">
        <w:t>psíquic</w:t>
      </w:r>
      <w:r w:rsidR="00456F3C">
        <w:t>o</w:t>
      </w:r>
      <w:r w:rsidR="000218D4" w:rsidRPr="000218D4">
        <w:t xml:space="preserve"> y </w:t>
      </w:r>
      <w:r w:rsidR="00456F3C">
        <w:t xml:space="preserve">lo </w:t>
      </w:r>
      <w:r w:rsidR="000218D4" w:rsidRPr="000218D4">
        <w:t>espiritual</w:t>
      </w:r>
      <w:r w:rsidR="00AD2D20">
        <w:t xml:space="preserve">; es decir que </w:t>
      </w:r>
      <w:r w:rsidR="006B2845">
        <w:t xml:space="preserve">aparte de lo </w:t>
      </w:r>
      <w:r w:rsidR="00AD2D20">
        <w:t>biológico</w:t>
      </w:r>
      <w:r w:rsidR="004F0C25">
        <w:t>,</w:t>
      </w:r>
      <w:r w:rsidR="00AD2D20">
        <w:t xml:space="preserve"> </w:t>
      </w:r>
      <w:r w:rsidR="004F0C25" w:rsidRPr="000218D4">
        <w:t xml:space="preserve">la formación </w:t>
      </w:r>
      <w:proofErr w:type="spellStart"/>
      <w:r w:rsidR="004F0C25" w:rsidRPr="000218D4">
        <w:t>epi</w:t>
      </w:r>
      <w:proofErr w:type="spellEnd"/>
      <w:r w:rsidR="004F0C25" w:rsidRPr="000218D4">
        <w:t>-genética del cerebro</w:t>
      </w:r>
      <w:r w:rsidR="00AD2D20">
        <w:t xml:space="preserve"> </w:t>
      </w:r>
      <w:r w:rsidR="000218D4" w:rsidRPr="000218D4">
        <w:t>neces</w:t>
      </w:r>
      <w:r w:rsidR="006B2845">
        <w:t>ari</w:t>
      </w:r>
      <w:r w:rsidR="004F0C25">
        <w:t>amente</w:t>
      </w:r>
      <w:r w:rsidR="006B2845">
        <w:t xml:space="preserve"> introduc</w:t>
      </w:r>
      <w:r w:rsidR="004F0C25">
        <w:t>e</w:t>
      </w:r>
      <w:r w:rsidR="006B2845">
        <w:t xml:space="preserve"> </w:t>
      </w:r>
      <w:r w:rsidR="007B298E">
        <w:t xml:space="preserve">en la ecuación nuero-ética </w:t>
      </w:r>
      <w:r w:rsidR="000218D4" w:rsidRPr="000218D4">
        <w:t xml:space="preserve">lo cultural, </w:t>
      </w:r>
      <w:r w:rsidR="004F0C25">
        <w:t xml:space="preserve">lo </w:t>
      </w:r>
      <w:r w:rsidR="000218D4" w:rsidRPr="000218D4">
        <w:t>educa</w:t>
      </w:r>
      <w:r w:rsidR="004F0C25">
        <w:t xml:space="preserve">tivo, </w:t>
      </w:r>
      <w:r w:rsidR="00AF4953">
        <w:t xml:space="preserve">lo moral, </w:t>
      </w:r>
      <w:r w:rsidR="00323A94">
        <w:t>lo</w:t>
      </w:r>
      <w:r w:rsidR="007A1A85">
        <w:t xml:space="preserve"> ético</w:t>
      </w:r>
      <w:r w:rsidR="00AF4953">
        <w:t xml:space="preserve"> y </w:t>
      </w:r>
      <w:r w:rsidR="00323A94">
        <w:t xml:space="preserve">lo legal </w:t>
      </w:r>
      <w:r w:rsidR="00744D82">
        <w:t xml:space="preserve">que afecta </w:t>
      </w:r>
      <w:r w:rsidR="00AF4953">
        <w:t xml:space="preserve">el entorno de </w:t>
      </w:r>
      <w:r w:rsidR="000218D4" w:rsidRPr="000218D4">
        <w:t>cada hombre</w:t>
      </w:r>
      <w:r w:rsidR="00744D82">
        <w:t xml:space="preserve"> </w:t>
      </w:r>
      <w:r w:rsidR="000218D4" w:rsidRPr="000218D4">
        <w:t xml:space="preserve">y </w:t>
      </w:r>
      <w:r w:rsidR="00AF4953">
        <w:t>de</w:t>
      </w:r>
      <w:r w:rsidR="000218D4" w:rsidRPr="000218D4">
        <w:t xml:space="preserve"> la sociedad en</w:t>
      </w:r>
      <w:r w:rsidR="00744D82">
        <w:t xml:space="preserve"> donde </w:t>
      </w:r>
      <w:r w:rsidR="00B324D4">
        <w:t xml:space="preserve">se forma y transforma </w:t>
      </w:r>
      <w:r w:rsidR="00AF4953">
        <w:t>su</w:t>
      </w:r>
      <w:r w:rsidR="00B324D4">
        <w:t xml:space="preserve"> cerebro</w:t>
      </w:r>
      <w:r w:rsidR="000218D4" w:rsidRPr="000218D4">
        <w:t>.</w:t>
      </w:r>
      <w:r w:rsidR="00B324D4">
        <w:t xml:space="preserve"> Por ello, </w:t>
      </w:r>
      <w:r w:rsidR="007A1A85">
        <w:t xml:space="preserve">hoy en día </w:t>
      </w:r>
      <w:r w:rsidR="00AF4953">
        <w:t xml:space="preserve">nadie se atreve a concederle un lugar </w:t>
      </w:r>
      <w:r w:rsidR="000A1E9E">
        <w:t>anatómico ni</w:t>
      </w:r>
      <w:r w:rsidR="00AF4953">
        <w:t xml:space="preserve"> una función específica a </w:t>
      </w:r>
      <w:r w:rsidR="007A1A85">
        <w:t xml:space="preserve">la </w:t>
      </w:r>
      <w:r w:rsidR="00C351F2">
        <w:t xml:space="preserve">posible </w:t>
      </w:r>
      <w:r w:rsidR="007A1A85">
        <w:t>dimensión moral</w:t>
      </w:r>
      <w:r w:rsidR="00AF4953">
        <w:t xml:space="preserve"> </w:t>
      </w:r>
      <w:r w:rsidR="00C351F2">
        <w:t>que se produce</w:t>
      </w:r>
      <w:r w:rsidR="00D13050">
        <w:t xml:space="preserve"> </w:t>
      </w:r>
      <w:r w:rsidR="00C351F2">
        <w:t xml:space="preserve">en </w:t>
      </w:r>
      <w:r w:rsidR="00D13050">
        <w:t xml:space="preserve">nuestras sinapsis. </w:t>
      </w:r>
      <w:r w:rsidR="007A1A85">
        <w:t xml:space="preserve"> </w:t>
      </w:r>
    </w:p>
    <w:p w14:paraId="4C95EC75" w14:textId="66642E55" w:rsidR="002C5E76" w:rsidRDefault="00D122D2" w:rsidP="00D122D2">
      <w:pPr>
        <w:pStyle w:val="Prrafodelista"/>
        <w:numPr>
          <w:ilvl w:val="0"/>
          <w:numId w:val="1"/>
        </w:numPr>
        <w:jc w:val="both"/>
      </w:pPr>
      <w:r>
        <w:t xml:space="preserve">No solo </w:t>
      </w:r>
      <w:proofErr w:type="spellStart"/>
      <w:r>
        <w:t>Mal</w:t>
      </w:r>
      <w:r w:rsidR="00A0761A">
        <w:t>a</w:t>
      </w:r>
      <w:r>
        <w:t>bou</w:t>
      </w:r>
      <w:proofErr w:type="spellEnd"/>
      <w:r>
        <w:t xml:space="preserve">, todos los neurocientíficos </w:t>
      </w:r>
      <w:r w:rsidR="003566F2">
        <w:t>reconocen que el sendero entre la neuro-biología y la neuro</w:t>
      </w:r>
      <w:r w:rsidR="00D4179D">
        <w:t>-</w:t>
      </w:r>
      <w:r w:rsidR="003566F2">
        <w:t>ética</w:t>
      </w:r>
      <w:r w:rsidR="00E57019">
        <w:t xml:space="preserve"> </w:t>
      </w:r>
      <w:r w:rsidR="00D4179D">
        <w:t xml:space="preserve">propuesto por Dalmasio </w:t>
      </w:r>
      <w:proofErr w:type="spellStart"/>
      <w:r w:rsidR="00E57019">
        <w:t>aun</w:t>
      </w:r>
      <w:proofErr w:type="spellEnd"/>
      <w:r w:rsidR="00E57019">
        <w:t xml:space="preserve"> no ha sido recorrido</w:t>
      </w:r>
      <w:r w:rsidR="003D7AF4">
        <w:t>;</w:t>
      </w:r>
      <w:r w:rsidR="00E57019">
        <w:t xml:space="preserve"> </w:t>
      </w:r>
      <w:r w:rsidR="003D7AF4">
        <w:t xml:space="preserve">en </w:t>
      </w:r>
      <w:proofErr w:type="gramStart"/>
      <w:r w:rsidR="003D7AF4">
        <w:t>consecuencia</w:t>
      </w:r>
      <w:proofErr w:type="gramEnd"/>
      <w:r w:rsidR="003D7AF4">
        <w:t xml:space="preserve"> </w:t>
      </w:r>
      <w:r w:rsidR="00E57019">
        <w:t xml:space="preserve">continúan dejando </w:t>
      </w:r>
      <w:r w:rsidR="002747E3">
        <w:t xml:space="preserve">que </w:t>
      </w:r>
      <w:r w:rsidR="00E57019">
        <w:t>la “meta-</w:t>
      </w:r>
      <w:proofErr w:type="spellStart"/>
      <w:r w:rsidR="00E57019">
        <w:t>fisica</w:t>
      </w:r>
      <w:proofErr w:type="spellEnd"/>
      <w:r w:rsidR="00E57019">
        <w:t>”</w:t>
      </w:r>
      <w:r w:rsidR="002747E3">
        <w:t xml:space="preserve"> se ocupe de esos asuntos. </w:t>
      </w:r>
      <w:r w:rsidR="000F6C82">
        <w:t xml:space="preserve">No considero que esto sea un </w:t>
      </w:r>
      <w:r w:rsidR="00587E4C">
        <w:t xml:space="preserve">indicio </w:t>
      </w:r>
      <w:r w:rsidR="000F6C82">
        <w:t xml:space="preserve">cierto </w:t>
      </w:r>
      <w:r w:rsidR="00587E4C">
        <w:t xml:space="preserve">de </w:t>
      </w:r>
      <w:r w:rsidR="002747E3">
        <w:t xml:space="preserve">una </w:t>
      </w:r>
      <w:r w:rsidR="00587E4C">
        <w:t>im</w:t>
      </w:r>
      <w:r w:rsidR="0005700E">
        <w:t xml:space="preserve">postura política y tampoco </w:t>
      </w:r>
      <w:r w:rsidR="00BE271A">
        <w:t xml:space="preserve">creo que sea </w:t>
      </w:r>
      <w:r w:rsidR="0005700E">
        <w:t>el resultado de “conspiración de sabios”</w:t>
      </w:r>
      <w:r w:rsidR="00BE271A">
        <w:t>;</w:t>
      </w:r>
      <w:r w:rsidR="00B73C4C">
        <w:t xml:space="preserve"> </w:t>
      </w:r>
      <w:r w:rsidR="00BE271A">
        <w:t xml:space="preserve">pienso </w:t>
      </w:r>
      <w:r w:rsidR="00107846">
        <w:t xml:space="preserve">que esta </w:t>
      </w:r>
      <w:r w:rsidR="00B73C4C">
        <w:t xml:space="preserve">realidad </w:t>
      </w:r>
      <w:r w:rsidR="00744DCC">
        <w:t xml:space="preserve">de nuestro </w:t>
      </w:r>
      <w:r w:rsidR="00B73C4C">
        <w:t xml:space="preserve">tiempo </w:t>
      </w:r>
      <w:proofErr w:type="gramStart"/>
      <w:r w:rsidR="00B73C4C">
        <w:t>presente</w:t>
      </w:r>
      <w:r w:rsidR="00107846">
        <w:t xml:space="preserve"> </w:t>
      </w:r>
      <w:r w:rsidR="00744DCC">
        <w:t xml:space="preserve"> </w:t>
      </w:r>
      <w:r w:rsidR="00107846">
        <w:t>como</w:t>
      </w:r>
      <w:proofErr w:type="gramEnd"/>
      <w:r w:rsidR="00107846">
        <w:t xml:space="preserve">, </w:t>
      </w:r>
      <w:r w:rsidR="00744DCC">
        <w:t>dicen los esp</w:t>
      </w:r>
      <w:r w:rsidR="00107846">
        <w:t>añoles</w:t>
      </w:r>
      <w:r w:rsidR="003D460D">
        <w:t xml:space="preserve"> </w:t>
      </w:r>
      <w:r w:rsidR="003D460D" w:rsidRPr="0021328A">
        <w:rPr>
          <w:i/>
          <w:iCs/>
        </w:rPr>
        <w:t>“es lo</w:t>
      </w:r>
      <w:r w:rsidR="00107846" w:rsidRPr="0021328A">
        <w:rPr>
          <w:i/>
          <w:iCs/>
        </w:rPr>
        <w:t xml:space="preserve"> </w:t>
      </w:r>
      <w:r w:rsidR="003D460D" w:rsidRPr="0021328A">
        <w:rPr>
          <w:i/>
          <w:iCs/>
        </w:rPr>
        <w:t>que hay</w:t>
      </w:r>
      <w:r w:rsidR="0021328A">
        <w:rPr>
          <w:i/>
          <w:iCs/>
        </w:rPr>
        <w:t>, joder, que más quieres</w:t>
      </w:r>
      <w:r w:rsidR="003D460D" w:rsidRPr="0021328A">
        <w:rPr>
          <w:i/>
          <w:iCs/>
        </w:rPr>
        <w:t>”</w:t>
      </w:r>
      <w:r w:rsidR="00B73C4C">
        <w:t xml:space="preserve">. </w:t>
      </w:r>
      <w:r w:rsidR="00D54EF5">
        <w:t>Entonces</w:t>
      </w:r>
      <w:r w:rsidR="00C80CCE">
        <w:t>,</w:t>
      </w:r>
      <w:r w:rsidR="00D54EF5">
        <w:t xml:space="preserve"> la supuesta “meta-neuro-biología” que la autora valientemente </w:t>
      </w:r>
      <w:r w:rsidR="008E1AC8">
        <w:t xml:space="preserve">se animó a explorar </w:t>
      </w:r>
      <w:r w:rsidR="009B15F5">
        <w:t xml:space="preserve">para identificar </w:t>
      </w:r>
      <w:r w:rsidR="00C80CCE">
        <w:t xml:space="preserve">la </w:t>
      </w:r>
      <w:r w:rsidR="00056F7A">
        <w:t xml:space="preserve">quinta </w:t>
      </w:r>
      <w:r w:rsidR="009B15F5">
        <w:t xml:space="preserve">forma oculta de la plasticidad </w:t>
      </w:r>
      <w:r w:rsidR="008E1AC8">
        <w:t xml:space="preserve">se </w:t>
      </w:r>
      <w:r w:rsidR="009B15F5">
        <w:t xml:space="preserve">me </w:t>
      </w:r>
      <w:r w:rsidR="008E1AC8">
        <w:t xml:space="preserve">parece mucho a la “parapsicología” </w:t>
      </w:r>
      <w:r w:rsidR="00CD6D1B">
        <w:t>con la cual muchos charlatanes explican los</w:t>
      </w:r>
      <w:r w:rsidR="002C5E76">
        <w:t xml:space="preserve"> </w:t>
      </w:r>
      <w:r w:rsidR="000F7304">
        <w:t>improbables resultados de sus experimentos</w:t>
      </w:r>
      <w:r w:rsidR="00B9275F">
        <w:t xml:space="preserve"> esotéricos.</w:t>
      </w:r>
      <w:r w:rsidR="000F7304">
        <w:t xml:space="preserve"> </w:t>
      </w:r>
      <w:r w:rsidR="008E1AC8">
        <w:t xml:space="preserve"> </w:t>
      </w:r>
    </w:p>
    <w:p w14:paraId="5AB8D862" w14:textId="77777777" w:rsidR="00A0761A" w:rsidRDefault="00A0761A" w:rsidP="00A0761A">
      <w:pPr>
        <w:pStyle w:val="Prrafodelista"/>
        <w:jc w:val="both"/>
      </w:pPr>
    </w:p>
    <w:p w14:paraId="7B20A38B" w14:textId="77777777" w:rsidR="009E6367" w:rsidRDefault="009E6367" w:rsidP="009E6367">
      <w:pPr>
        <w:pStyle w:val="Prrafodelista"/>
        <w:numPr>
          <w:ilvl w:val="0"/>
          <w:numId w:val="2"/>
        </w:numPr>
        <w:jc w:val="both"/>
      </w:pPr>
      <w:r w:rsidRPr="009E6367">
        <w:rPr>
          <w:b/>
          <w:bCs/>
        </w:rPr>
        <w:t>I</w:t>
      </w:r>
      <w:r w:rsidR="0037591D" w:rsidRPr="009E6367">
        <w:rPr>
          <w:b/>
          <w:bCs/>
        </w:rPr>
        <w:t xml:space="preserve">dea </w:t>
      </w:r>
      <w:r w:rsidR="002C5E76" w:rsidRPr="009E6367">
        <w:rPr>
          <w:b/>
          <w:bCs/>
        </w:rPr>
        <w:t xml:space="preserve">expresada por </w:t>
      </w:r>
      <w:proofErr w:type="spellStart"/>
      <w:r w:rsidR="002C5E76" w:rsidRPr="009E6367">
        <w:rPr>
          <w:b/>
          <w:bCs/>
        </w:rPr>
        <w:t>Malabou</w:t>
      </w:r>
      <w:proofErr w:type="spellEnd"/>
      <w:r w:rsidR="002C5E76" w:rsidRPr="009E6367">
        <w:rPr>
          <w:b/>
          <w:bCs/>
        </w:rPr>
        <w:t xml:space="preserve"> entre las páginas </w:t>
      </w:r>
      <w:r w:rsidR="00A0761A" w:rsidRPr="009E6367">
        <w:rPr>
          <w:b/>
          <w:bCs/>
        </w:rPr>
        <w:t>80</w:t>
      </w:r>
      <w:r w:rsidR="002C5E76" w:rsidRPr="009E6367">
        <w:rPr>
          <w:b/>
          <w:bCs/>
        </w:rPr>
        <w:t xml:space="preserve"> </w:t>
      </w:r>
      <w:r w:rsidR="001C381C" w:rsidRPr="009E6367">
        <w:rPr>
          <w:b/>
          <w:bCs/>
        </w:rPr>
        <w:t xml:space="preserve">y </w:t>
      </w:r>
      <w:r w:rsidR="0037591D" w:rsidRPr="009E6367">
        <w:rPr>
          <w:b/>
          <w:bCs/>
        </w:rPr>
        <w:t>84</w:t>
      </w:r>
      <w:r>
        <w:rPr>
          <w:b/>
          <w:bCs/>
        </w:rPr>
        <w:t>.</w:t>
      </w:r>
      <w:r w:rsidR="0037591D">
        <w:t xml:space="preserve"> </w:t>
      </w:r>
      <w:r>
        <w:t xml:space="preserve">El </w:t>
      </w:r>
      <w:r w:rsidR="00216CFA">
        <w:t xml:space="preserve">cerebro se representa a </w:t>
      </w:r>
      <w:proofErr w:type="spellStart"/>
      <w:r w:rsidR="00216CFA">
        <w:t>si</w:t>
      </w:r>
      <w:proofErr w:type="spellEnd"/>
      <w:r w:rsidR="00216CFA">
        <w:t xml:space="preserve"> </w:t>
      </w:r>
      <w:proofErr w:type="gramStart"/>
      <w:r w:rsidR="00216CFA">
        <w:t>mismo,  mediante</w:t>
      </w:r>
      <w:proofErr w:type="gramEnd"/>
      <w:r w:rsidR="00216CFA">
        <w:t xml:space="preserve"> una complicidad llena de sobresaltos se crea la tortuosa senda que va desde lo cerebral hacia lo psíquico y lo mental.  Dicha s</w:t>
      </w:r>
      <w:r w:rsidR="002D6BE0">
        <w:t xml:space="preserve">enda </w:t>
      </w:r>
      <w:r w:rsidR="00677ACB">
        <w:t xml:space="preserve">implica a la </w:t>
      </w:r>
      <w:r w:rsidR="00B049A1">
        <w:t>economía tradicional de la contradicción</w:t>
      </w:r>
      <w:r w:rsidR="00677ACB">
        <w:t xml:space="preserve">, pues </w:t>
      </w:r>
      <w:r w:rsidR="00082765">
        <w:t>supone la negación y la resistencia</w:t>
      </w:r>
      <w:r w:rsidR="000953D6">
        <w:t xml:space="preserve">, la transformación de lo uno en lo otro, a partir del conflicto mutuo. </w:t>
      </w:r>
      <w:r w:rsidR="003D7A67">
        <w:t>En su concepto</w:t>
      </w:r>
      <w:r w:rsidR="00342A75">
        <w:t>,</w:t>
      </w:r>
      <w:r w:rsidR="003D7A67">
        <w:t xml:space="preserve"> la aparición de lo mental implica un borrado</w:t>
      </w:r>
      <w:r w:rsidR="005D5ED4">
        <w:t xml:space="preserve"> de lo neuronal</w:t>
      </w:r>
      <w:r w:rsidR="003D7A67">
        <w:t xml:space="preserve">, </w:t>
      </w:r>
      <w:r w:rsidR="007A47BB">
        <w:t>de su historia</w:t>
      </w:r>
      <w:r w:rsidR="00F53D04">
        <w:t>;</w:t>
      </w:r>
      <w:r w:rsidR="007A47BB">
        <w:t xml:space="preserve"> </w:t>
      </w:r>
      <w:r w:rsidR="003D7A67">
        <w:t>partir de una</w:t>
      </w:r>
      <w:r w:rsidR="005D5ED4">
        <w:t xml:space="preserve"> página en blanco</w:t>
      </w:r>
      <w:r w:rsidR="00F53D04">
        <w:t xml:space="preserve">, se </w:t>
      </w:r>
      <w:r w:rsidR="005D5ED4">
        <w:t>constru</w:t>
      </w:r>
      <w:r w:rsidR="00F53D04">
        <w:t>ye</w:t>
      </w:r>
      <w:r w:rsidR="005D5ED4">
        <w:t xml:space="preserve"> a la identidad</w:t>
      </w:r>
      <w:r w:rsidR="00342A75">
        <w:t xml:space="preserve"> personal</w:t>
      </w:r>
      <w:r w:rsidR="002176EF">
        <w:t xml:space="preserve">, lo cual necesariamente significa </w:t>
      </w:r>
      <w:r w:rsidR="000F062F">
        <w:t xml:space="preserve">que </w:t>
      </w:r>
      <w:r w:rsidR="002176EF">
        <w:t xml:space="preserve">la </w:t>
      </w:r>
      <w:r w:rsidR="007A47BB">
        <w:t xml:space="preserve">explosión </w:t>
      </w:r>
      <w:r w:rsidR="00845037">
        <w:t xml:space="preserve">o la destrucción del uno </w:t>
      </w:r>
      <w:r w:rsidR="000F062F">
        <w:t xml:space="preserve">se acompasa con </w:t>
      </w:r>
      <w:r w:rsidR="00845037">
        <w:t>la resistencia y la negación del otro</w:t>
      </w:r>
      <w:r w:rsidR="00E56369">
        <w:t xml:space="preserve">, de tal manera que las formas </w:t>
      </w:r>
      <w:r w:rsidR="00AE11D9">
        <w:t>alternas de</w:t>
      </w:r>
      <w:r w:rsidR="00E56369">
        <w:t xml:space="preserve"> plasticidad </w:t>
      </w:r>
      <w:r w:rsidR="00AE11D9">
        <w:t xml:space="preserve">dan paso a la creación de algo nuevo, que se </w:t>
      </w:r>
      <w:r w:rsidR="00003068">
        <w:t xml:space="preserve">salvó de </w:t>
      </w:r>
      <w:r w:rsidR="001528E9">
        <w:t>la destrucción dictada</w:t>
      </w:r>
      <w:r w:rsidR="00003068">
        <w:t xml:space="preserve"> por el determinismo genético. </w:t>
      </w:r>
      <w:r w:rsidR="005D5ED4">
        <w:t xml:space="preserve"> </w:t>
      </w:r>
      <w:r w:rsidR="006B1389">
        <w:t xml:space="preserve">Esa nueva creación sería </w:t>
      </w:r>
      <w:r w:rsidR="00A15209">
        <w:t>“la energía espiritual”</w:t>
      </w:r>
      <w:r w:rsidR="00557FD6">
        <w:t xml:space="preserve">, un movimiento continuo y voluntario </w:t>
      </w:r>
      <w:r w:rsidR="00D55ED1">
        <w:t>que determina a nuestro psiquismo</w:t>
      </w:r>
      <w:r w:rsidR="00FC1CE5">
        <w:t xml:space="preserve"> para “anular” o “explotar” a la </w:t>
      </w:r>
      <w:r w:rsidR="00FF438D">
        <w:t>matriz</w:t>
      </w:r>
      <w:r w:rsidR="00FC1CE5">
        <w:t xml:space="preserve"> </w:t>
      </w:r>
      <w:r w:rsidR="006F1BD7">
        <w:t xml:space="preserve">neuro-biológica donde originalmente residía nuestra identidad personal.  </w:t>
      </w:r>
    </w:p>
    <w:p w14:paraId="5CC9D064" w14:textId="77777777" w:rsidR="009E6367" w:rsidRDefault="009E6367" w:rsidP="009E6367">
      <w:pPr>
        <w:pStyle w:val="Prrafodelista"/>
        <w:ind w:left="360"/>
        <w:jc w:val="both"/>
        <w:rPr>
          <w:b/>
          <w:bCs/>
        </w:rPr>
      </w:pPr>
    </w:p>
    <w:p w14:paraId="67D60FD2" w14:textId="2E2F046F" w:rsidR="00071339" w:rsidRDefault="004C6E24" w:rsidP="009E6367">
      <w:pPr>
        <w:pStyle w:val="Prrafodelista"/>
        <w:ind w:left="360"/>
        <w:jc w:val="both"/>
      </w:pPr>
      <w:r>
        <w:t xml:space="preserve">Como dijo el </w:t>
      </w:r>
      <w:r w:rsidR="00FF25A0">
        <w:t xml:space="preserve">culebrero, </w:t>
      </w:r>
      <w:r w:rsidR="00D15FBE" w:rsidRPr="009E6367">
        <w:rPr>
          <w:i/>
          <w:iCs/>
        </w:rPr>
        <w:t>“</w:t>
      </w:r>
      <w:r w:rsidR="00A7756E" w:rsidRPr="009E6367">
        <w:rPr>
          <w:i/>
          <w:iCs/>
        </w:rPr>
        <w:t xml:space="preserve">no me toquen a </w:t>
      </w:r>
      <w:r w:rsidR="00FF25A0" w:rsidRPr="009E6367">
        <w:rPr>
          <w:i/>
          <w:iCs/>
        </w:rPr>
        <w:t>margarita</w:t>
      </w:r>
      <w:r w:rsidR="00A7756E" w:rsidRPr="009E6367">
        <w:rPr>
          <w:i/>
          <w:iCs/>
        </w:rPr>
        <w:t xml:space="preserve">, </w:t>
      </w:r>
      <w:r w:rsidR="00D15FBE" w:rsidRPr="009E6367">
        <w:rPr>
          <w:i/>
          <w:iCs/>
        </w:rPr>
        <w:t xml:space="preserve">porque los muerde, </w:t>
      </w:r>
      <w:r w:rsidR="00A7756E" w:rsidRPr="009E6367">
        <w:rPr>
          <w:i/>
          <w:iCs/>
        </w:rPr>
        <w:t xml:space="preserve">dejémosla </w:t>
      </w:r>
      <w:r w:rsidR="00FF25A0" w:rsidRPr="009E6367">
        <w:rPr>
          <w:i/>
          <w:iCs/>
        </w:rPr>
        <w:t>dentro de la canasta</w:t>
      </w:r>
      <w:r w:rsidR="00D15FBE" w:rsidRPr="009E6367">
        <w:rPr>
          <w:i/>
          <w:iCs/>
        </w:rPr>
        <w:t>”</w:t>
      </w:r>
      <w:r w:rsidR="00A57528" w:rsidRPr="009E6367">
        <w:rPr>
          <w:i/>
          <w:iCs/>
        </w:rPr>
        <w:t>.</w:t>
      </w:r>
      <w:r w:rsidR="00A57528">
        <w:t xml:space="preserve"> La </w:t>
      </w:r>
      <w:r w:rsidR="00D43575">
        <w:t xml:space="preserve">autora </w:t>
      </w:r>
      <w:r w:rsidR="00EC2E28">
        <w:t xml:space="preserve">reconoce que al hablar de </w:t>
      </w:r>
      <w:r w:rsidR="00A57528">
        <w:t>“</w:t>
      </w:r>
      <w:r w:rsidR="00EC2E28">
        <w:t>explosivos</w:t>
      </w:r>
      <w:r w:rsidR="00A57528">
        <w:t>”</w:t>
      </w:r>
      <w:r w:rsidR="00EC2E28">
        <w:t xml:space="preserve"> no quiere darle un cariz terrorista a la </w:t>
      </w:r>
      <w:proofErr w:type="spellStart"/>
      <w:r w:rsidR="00EC2E28">
        <w:t>neuroplasticidad</w:t>
      </w:r>
      <w:proofErr w:type="spellEnd"/>
      <w:r w:rsidR="00906C42">
        <w:t>,</w:t>
      </w:r>
      <w:r w:rsidR="00F4758F">
        <w:t xml:space="preserve"> </w:t>
      </w:r>
      <w:r w:rsidR="00906C42">
        <w:t xml:space="preserve">sino que pretende darle un sentido libertario </w:t>
      </w:r>
      <w:r w:rsidR="0007361F">
        <w:t xml:space="preserve">a </w:t>
      </w:r>
      <w:r w:rsidR="00650B18">
        <w:t xml:space="preserve">las descargas energéticas </w:t>
      </w:r>
      <w:r w:rsidR="002F3035">
        <w:t xml:space="preserve">espirituales </w:t>
      </w:r>
      <w:r w:rsidR="00650B18">
        <w:t xml:space="preserve">que producen </w:t>
      </w:r>
      <w:r w:rsidR="00906C42">
        <w:t>el</w:t>
      </w:r>
      <w:r w:rsidR="00F4758F">
        <w:t xml:space="preserve"> </w:t>
      </w:r>
      <w:r w:rsidR="00375C6A">
        <w:t xml:space="preserve">nuevo </w:t>
      </w:r>
      <w:r w:rsidR="002F3035">
        <w:t xml:space="preserve">estado </w:t>
      </w:r>
      <w:r w:rsidR="00375C6A">
        <w:t>mental</w:t>
      </w:r>
      <w:r w:rsidR="00650B18">
        <w:t xml:space="preserve">. </w:t>
      </w:r>
      <w:r w:rsidR="0024382F">
        <w:t xml:space="preserve">Advierte que, </w:t>
      </w:r>
      <w:r w:rsidR="00A36CF0">
        <w:t xml:space="preserve">si fuésemos simplemente flexibles, </w:t>
      </w:r>
      <w:r w:rsidR="00872C1E">
        <w:t>si no se destruyera</w:t>
      </w:r>
      <w:r w:rsidR="00C25333">
        <w:t xml:space="preserve"> un poco de </w:t>
      </w:r>
      <w:r w:rsidR="00872C1E">
        <w:t>algo,</w:t>
      </w:r>
      <w:r w:rsidR="00C25333">
        <w:t xml:space="preserve"> seríamos incapaces de sobrevivir</w:t>
      </w:r>
      <w:r w:rsidR="009D096D">
        <w:t xml:space="preserve">, de </w:t>
      </w:r>
      <w:r w:rsidR="0077275F">
        <w:t xml:space="preserve">posibilitar </w:t>
      </w:r>
      <w:r w:rsidR="009D096D">
        <w:t xml:space="preserve">nuevas </w:t>
      </w:r>
      <w:r w:rsidR="009F5AC8">
        <w:t>homeostasis</w:t>
      </w:r>
      <w:r w:rsidR="009D096D">
        <w:t xml:space="preserve"> en nuestro sistema nervioso</w:t>
      </w:r>
      <w:r w:rsidR="00A333E2">
        <w:t xml:space="preserve"> </w:t>
      </w:r>
      <w:r w:rsidR="00BF2737">
        <w:t>o</w:t>
      </w:r>
      <w:r w:rsidR="00A333E2">
        <w:t xml:space="preserve"> </w:t>
      </w:r>
      <w:r w:rsidR="0077275F">
        <w:t xml:space="preserve">en </w:t>
      </w:r>
      <w:r w:rsidR="00A333E2">
        <w:t xml:space="preserve">la totalidad del organismo vivo </w:t>
      </w:r>
      <w:r w:rsidR="00BF2737">
        <w:t xml:space="preserve">y de mantener una </w:t>
      </w:r>
      <w:r w:rsidR="005C5852">
        <w:t xml:space="preserve">actitud creadora </w:t>
      </w:r>
      <w:r w:rsidR="0077275F">
        <w:t xml:space="preserve">para los </w:t>
      </w:r>
      <w:r w:rsidR="005C5852">
        <w:t>nuevos “mapas mentales”</w:t>
      </w:r>
      <w:r w:rsidR="0077275F">
        <w:t xml:space="preserve"> e imágenes </w:t>
      </w:r>
      <w:r w:rsidR="00CA4833">
        <w:t>que facilitan las interacciones</w:t>
      </w:r>
      <w:r w:rsidR="0043379B">
        <w:t xml:space="preserve"> entre el individuo y su medio ambiente, para construir una representación más reciente de la realidad.  </w:t>
      </w:r>
      <w:r w:rsidR="00C232D4">
        <w:t xml:space="preserve">Es decir, que </w:t>
      </w:r>
      <w:r w:rsidR="00292C89">
        <w:t xml:space="preserve">aún existe </w:t>
      </w:r>
      <w:r w:rsidR="006449C9">
        <w:t>una misteriosa autopista</w:t>
      </w:r>
      <w:r w:rsidR="00BB0FC8">
        <w:t xml:space="preserve"> </w:t>
      </w:r>
      <w:r w:rsidR="00CC21E5">
        <w:t>entre</w:t>
      </w:r>
      <w:r w:rsidR="00C232D4">
        <w:t xml:space="preserve"> la </w:t>
      </w:r>
      <w:proofErr w:type="spellStart"/>
      <w:r w:rsidR="00C232D4">
        <w:t>neuroplasticidad</w:t>
      </w:r>
      <w:proofErr w:type="spellEnd"/>
      <w:r w:rsidR="00C232D4">
        <w:t xml:space="preserve"> </w:t>
      </w:r>
      <w:r w:rsidR="008F4168">
        <w:t>y las conducta</w:t>
      </w:r>
      <w:r w:rsidR="006449C9">
        <w:t>s</w:t>
      </w:r>
      <w:r w:rsidR="008F4168">
        <w:t xml:space="preserve"> observables de las personas</w:t>
      </w:r>
      <w:r w:rsidR="006449C9">
        <w:t>; entonces, s</w:t>
      </w:r>
      <w:r w:rsidR="00292C89">
        <w:t xml:space="preserve">ería </w:t>
      </w:r>
      <w:r w:rsidR="006449C9">
        <w:t xml:space="preserve">arriesgado </w:t>
      </w:r>
      <w:r w:rsidR="00292C89">
        <w:t xml:space="preserve">aventurar predicciones sobre el sentido moral </w:t>
      </w:r>
      <w:r w:rsidR="00F624F8">
        <w:t xml:space="preserve">de </w:t>
      </w:r>
      <w:r w:rsidR="006449C9">
        <w:t xml:space="preserve">las </w:t>
      </w:r>
      <w:r w:rsidR="00F624F8">
        <w:t>decisiones</w:t>
      </w:r>
      <w:r w:rsidR="006449C9">
        <w:t xml:space="preserve"> que se fraguan al interior de nuestro cerebro</w:t>
      </w:r>
      <w:r w:rsidR="00F624F8">
        <w:t xml:space="preserve">. </w:t>
      </w:r>
      <w:r w:rsidR="00292C89">
        <w:t xml:space="preserve"> </w:t>
      </w:r>
      <w:r w:rsidR="008F4168">
        <w:t xml:space="preserve"> </w:t>
      </w:r>
    </w:p>
    <w:p w14:paraId="2D60C487" w14:textId="77777777" w:rsidR="009E6367" w:rsidRDefault="009E6367" w:rsidP="009E6367">
      <w:pPr>
        <w:pStyle w:val="Prrafodelista"/>
        <w:numPr>
          <w:ilvl w:val="0"/>
          <w:numId w:val="2"/>
        </w:numPr>
        <w:jc w:val="both"/>
      </w:pPr>
      <w:r w:rsidRPr="009E6367">
        <w:rPr>
          <w:b/>
          <w:bCs/>
        </w:rPr>
        <w:t>I</w:t>
      </w:r>
      <w:r w:rsidR="00117FED" w:rsidRPr="009E6367">
        <w:rPr>
          <w:b/>
          <w:bCs/>
        </w:rPr>
        <w:t xml:space="preserve">dea expresada por </w:t>
      </w:r>
      <w:proofErr w:type="spellStart"/>
      <w:r w:rsidR="00117FED" w:rsidRPr="009E6367">
        <w:rPr>
          <w:b/>
          <w:bCs/>
        </w:rPr>
        <w:t>Malabou</w:t>
      </w:r>
      <w:proofErr w:type="spellEnd"/>
      <w:r w:rsidR="00606D31" w:rsidRPr="009E6367">
        <w:rPr>
          <w:b/>
          <w:bCs/>
        </w:rPr>
        <w:t>,</w:t>
      </w:r>
      <w:r w:rsidR="00117FED" w:rsidRPr="009E6367">
        <w:rPr>
          <w:b/>
          <w:bCs/>
        </w:rPr>
        <w:t xml:space="preserve"> entre las páginas 84</w:t>
      </w:r>
      <w:r w:rsidR="00606D31" w:rsidRPr="009E6367">
        <w:rPr>
          <w:b/>
          <w:bCs/>
        </w:rPr>
        <w:t xml:space="preserve"> y 85</w:t>
      </w:r>
      <w:r w:rsidRPr="009E6367">
        <w:rPr>
          <w:b/>
          <w:bCs/>
        </w:rPr>
        <w:t>.</w:t>
      </w:r>
      <w:r>
        <w:t xml:space="preserve"> </w:t>
      </w:r>
      <w:r w:rsidR="00606D31">
        <w:t xml:space="preserve"> </w:t>
      </w:r>
      <w:r>
        <w:t>S</w:t>
      </w:r>
      <w:r w:rsidR="003E2F07">
        <w:t xml:space="preserve">e basa en los conceptos </w:t>
      </w:r>
      <w:r w:rsidR="00EA220B">
        <w:t xml:space="preserve">sobre la resiliencia mental </w:t>
      </w:r>
      <w:r w:rsidR="003E2F07">
        <w:t xml:space="preserve">de </w:t>
      </w:r>
      <w:r w:rsidR="002372DB">
        <w:t xml:space="preserve">Boris </w:t>
      </w:r>
      <w:proofErr w:type="spellStart"/>
      <w:r w:rsidR="003E2F07">
        <w:t>Cyrulink</w:t>
      </w:r>
      <w:proofErr w:type="spellEnd"/>
      <w:r w:rsidR="0035173D">
        <w:t xml:space="preserve">, un médico </w:t>
      </w:r>
      <w:r w:rsidR="00D111DD">
        <w:t xml:space="preserve">neurólogo y </w:t>
      </w:r>
      <w:r w:rsidR="0035173D">
        <w:t xml:space="preserve">psiquiatra descendiente de judíos </w:t>
      </w:r>
      <w:r w:rsidR="00BA4D71">
        <w:t>franceses</w:t>
      </w:r>
      <w:r w:rsidR="00590F4E">
        <w:t>,</w:t>
      </w:r>
      <w:r w:rsidR="00BA4D71">
        <w:t xml:space="preserve"> </w:t>
      </w:r>
      <w:r w:rsidR="0035173D">
        <w:t>qu</w:t>
      </w:r>
      <w:r w:rsidR="00590F4E">
        <w:t>ienes</w:t>
      </w:r>
      <w:r w:rsidR="0035173D">
        <w:t xml:space="preserve"> </w:t>
      </w:r>
      <w:r w:rsidR="00BA4D71">
        <w:t xml:space="preserve">murieron como resultado de las penalidades sufridas durante la ocupación </w:t>
      </w:r>
      <w:r w:rsidR="00EA220B">
        <w:t xml:space="preserve">alemana. </w:t>
      </w:r>
      <w:r w:rsidR="000F2D07">
        <w:t>A</w:t>
      </w:r>
      <w:r w:rsidR="00693736">
        <w:t xml:space="preserve"> partir del </w:t>
      </w:r>
      <w:r w:rsidR="00DA7C85">
        <w:t xml:space="preserve">ejemplo de “pequeños </w:t>
      </w:r>
      <w:r w:rsidR="00FE7301">
        <w:t xml:space="preserve">villanos” </w:t>
      </w:r>
      <w:r>
        <w:t>(</w:t>
      </w:r>
      <w:r w:rsidR="00053EE8">
        <w:t xml:space="preserve">judíos </w:t>
      </w:r>
      <w:r>
        <w:t xml:space="preserve">franceses </w:t>
      </w:r>
      <w:r w:rsidR="002078F4">
        <w:t xml:space="preserve">victimizados </w:t>
      </w:r>
      <w:r w:rsidR="00E90962">
        <w:t>por los nazis</w:t>
      </w:r>
      <w:r>
        <w:t>)</w:t>
      </w:r>
      <w:r w:rsidR="00053EE8">
        <w:t xml:space="preserve"> </w:t>
      </w:r>
      <w:r w:rsidR="003B5334">
        <w:t xml:space="preserve">y de los </w:t>
      </w:r>
      <w:r w:rsidR="004D5AE5">
        <w:t>huérfanos</w:t>
      </w:r>
      <w:r w:rsidR="00590F4E">
        <w:t xml:space="preserve"> </w:t>
      </w:r>
      <w:r w:rsidR="004B2A6A">
        <w:t xml:space="preserve">rumanos adoptados </w:t>
      </w:r>
      <w:r w:rsidR="0022738D">
        <w:t>por familias francesas</w:t>
      </w:r>
      <w:r w:rsidR="004D5AE5">
        <w:t xml:space="preserve">, </w:t>
      </w:r>
      <w:proofErr w:type="gramStart"/>
      <w:r w:rsidR="004D5AE5">
        <w:t xml:space="preserve">quienes </w:t>
      </w:r>
      <w:r w:rsidR="0022738D">
        <w:t xml:space="preserve"> </w:t>
      </w:r>
      <w:r w:rsidR="004D5AE5">
        <w:t>fueron</w:t>
      </w:r>
      <w:proofErr w:type="gramEnd"/>
      <w:r w:rsidR="004D5AE5">
        <w:t xml:space="preserve"> </w:t>
      </w:r>
      <w:r w:rsidR="00004379">
        <w:t xml:space="preserve">maltratados física y mentalmente y abandonados </w:t>
      </w:r>
      <w:r w:rsidR="00832B9B">
        <w:t xml:space="preserve">emocionalmente </w:t>
      </w:r>
      <w:r w:rsidR="00F25F27">
        <w:t xml:space="preserve">en los </w:t>
      </w:r>
      <w:r w:rsidR="00CB7219">
        <w:t>orfelinatos</w:t>
      </w:r>
      <w:r w:rsidR="00F25F27">
        <w:t xml:space="preserve"> de </w:t>
      </w:r>
      <w:r>
        <w:t>estos</w:t>
      </w:r>
      <w:r w:rsidR="00E90962">
        <w:t xml:space="preserve"> tir</w:t>
      </w:r>
      <w:r w:rsidR="009D7DC8">
        <w:t>anos</w:t>
      </w:r>
      <w:r w:rsidR="0022738D">
        <w:t xml:space="preserve">, </w:t>
      </w:r>
      <w:r w:rsidR="00C04CEC">
        <w:t xml:space="preserve">hasta que llegaron </w:t>
      </w:r>
      <w:r w:rsidR="006F298C">
        <w:t>a su punto de quiebre</w:t>
      </w:r>
      <w:r w:rsidR="00C04CEC">
        <w:t>, la autora desarrolló el concepto de la “resiliencia razonada”.</w:t>
      </w:r>
      <w:r w:rsidR="0022738D">
        <w:t xml:space="preserve"> </w:t>
      </w:r>
      <w:r w:rsidR="00C04CEC">
        <w:t>E</w:t>
      </w:r>
      <w:r w:rsidR="0022738D">
        <w:t xml:space="preserve">n su </w:t>
      </w:r>
      <w:r>
        <w:t xml:space="preserve">opinión, </w:t>
      </w:r>
      <w:r w:rsidR="0022738D">
        <w:t xml:space="preserve">esos niños </w:t>
      </w:r>
      <w:r w:rsidR="003D28FC">
        <w:t>“</w:t>
      </w:r>
      <w:proofErr w:type="spellStart"/>
      <w:r w:rsidR="00AB032A">
        <w:t>auto</w:t>
      </w:r>
      <w:r w:rsidR="009D7DC8">
        <w:t>-</w:t>
      </w:r>
      <w:r w:rsidR="00AB032A">
        <w:t>engendraron</w:t>
      </w:r>
      <w:proofErr w:type="spellEnd"/>
      <w:r w:rsidR="003D28FC">
        <w:t xml:space="preserve">” una nueva </w:t>
      </w:r>
      <w:r>
        <w:t>homeostasis</w:t>
      </w:r>
      <w:r w:rsidR="000E684A">
        <w:t xml:space="preserve"> que les permitió sobreponerse a las circunstancias destructi</w:t>
      </w:r>
      <w:r w:rsidR="00693736">
        <w:t>vas</w:t>
      </w:r>
      <w:r w:rsidR="002F2AFD">
        <w:t xml:space="preserve">, borrar sus </w:t>
      </w:r>
      <w:proofErr w:type="gramStart"/>
      <w:r w:rsidR="002F2AFD">
        <w:t>hu</w:t>
      </w:r>
      <w:r w:rsidR="00984F0C">
        <w:t>e</w:t>
      </w:r>
      <w:r w:rsidR="002F2AFD">
        <w:t xml:space="preserve">llas </w:t>
      </w:r>
      <w:r w:rsidR="00693736">
        <w:t xml:space="preserve"> </w:t>
      </w:r>
      <w:r w:rsidR="0042480B">
        <w:t>y</w:t>
      </w:r>
      <w:proofErr w:type="gramEnd"/>
      <w:r w:rsidR="0042480B">
        <w:t xml:space="preserve"> crear un devenir histórico</w:t>
      </w:r>
      <w:r w:rsidR="00984F0C">
        <w:t xml:space="preserve"> diferente</w:t>
      </w:r>
      <w:r w:rsidR="0042480B">
        <w:t>.</w:t>
      </w:r>
      <w:r w:rsidR="0038127B">
        <w:t xml:space="preserve"> Para </w:t>
      </w:r>
      <w:proofErr w:type="spellStart"/>
      <w:r w:rsidR="0038127B">
        <w:t>Malabou</w:t>
      </w:r>
      <w:proofErr w:type="spellEnd"/>
      <w:r w:rsidR="0038127B">
        <w:t>, ese resultado no proviene de un</w:t>
      </w:r>
      <w:r w:rsidR="001A7B03">
        <w:t xml:space="preserve"> movimiento continuo,</w:t>
      </w:r>
      <w:r w:rsidR="00736788">
        <w:t xml:space="preserve"> de una energía </w:t>
      </w:r>
      <w:r w:rsidR="00E417AF">
        <w:t xml:space="preserve">espiritual renovadora, sino de </w:t>
      </w:r>
      <w:r w:rsidR="005A21E2">
        <w:t xml:space="preserve">una flexibilidad inconstante, </w:t>
      </w:r>
      <w:r w:rsidR="00445AA0">
        <w:t xml:space="preserve">que </w:t>
      </w:r>
      <w:r w:rsidR="003C162C">
        <w:t>una conciliación pasiva</w:t>
      </w:r>
      <w:r w:rsidR="0022738D">
        <w:t xml:space="preserve"> que se </w:t>
      </w:r>
      <w:r w:rsidR="00111D30">
        <w:t>resiste al cambio</w:t>
      </w:r>
      <w:r w:rsidR="0022738D">
        <w:t xml:space="preserve"> y</w:t>
      </w:r>
      <w:r w:rsidR="00111D30">
        <w:t xml:space="preserve"> que finalmente </w:t>
      </w:r>
      <w:r w:rsidR="003B5334">
        <w:t xml:space="preserve">deja huellas cerebrales y comportamentales indelebles. </w:t>
      </w:r>
      <w:r w:rsidR="0042480B">
        <w:t xml:space="preserve"> </w:t>
      </w:r>
    </w:p>
    <w:p w14:paraId="2C4BFE1D" w14:textId="77777777" w:rsidR="009E6367" w:rsidRDefault="009E6367" w:rsidP="009E6367">
      <w:pPr>
        <w:pStyle w:val="Prrafodelista"/>
        <w:ind w:left="360"/>
        <w:jc w:val="both"/>
        <w:rPr>
          <w:b/>
          <w:bCs/>
        </w:rPr>
      </w:pPr>
    </w:p>
    <w:p w14:paraId="54D0E04E" w14:textId="5F890B9C" w:rsidR="009E6367" w:rsidRDefault="00EE2559" w:rsidP="009E6367">
      <w:pPr>
        <w:pStyle w:val="Prrafodelista"/>
        <w:ind w:left="360"/>
        <w:jc w:val="both"/>
      </w:pPr>
      <w:r>
        <w:t xml:space="preserve">Como </w:t>
      </w:r>
      <w:r w:rsidR="009E6367">
        <w:t>di</w:t>
      </w:r>
      <w:r w:rsidR="004B578E">
        <w:t>jeron</w:t>
      </w:r>
      <w:r w:rsidR="009E6367">
        <w:t xml:space="preserve"> los comentaristas de </w:t>
      </w:r>
      <w:r>
        <w:t>l</w:t>
      </w:r>
      <w:r w:rsidR="009E6367">
        <w:t>a premiación de los</w:t>
      </w:r>
      <w:r>
        <w:t xml:space="preserve"> </w:t>
      </w:r>
      <w:proofErr w:type="spellStart"/>
      <w:r w:rsidR="009E6367">
        <w:t>Óscares</w:t>
      </w:r>
      <w:proofErr w:type="spellEnd"/>
      <w:r w:rsidR="009E6367">
        <w:t xml:space="preserve"> a las mejores películas del 2024</w:t>
      </w:r>
      <w:r>
        <w:t>,</w:t>
      </w:r>
      <w:r w:rsidR="001E1D41">
        <w:t xml:space="preserve"> percibí </w:t>
      </w:r>
      <w:r w:rsidR="00322393">
        <w:t xml:space="preserve">cierto tufo </w:t>
      </w:r>
      <w:r w:rsidR="009E6367">
        <w:t>de</w:t>
      </w:r>
      <w:r w:rsidR="00322393">
        <w:t xml:space="preserve"> </w:t>
      </w:r>
      <w:r w:rsidR="009E6367">
        <w:t>intriga</w:t>
      </w:r>
      <w:r w:rsidR="001E1D41">
        <w:t xml:space="preserve"> </w:t>
      </w:r>
      <w:r w:rsidR="009E6367">
        <w:t>por parte de los</w:t>
      </w:r>
      <w:r w:rsidR="001E1D41">
        <w:t xml:space="preserve"> intelectuales judíos. </w:t>
      </w:r>
      <w:r w:rsidR="004B578E">
        <w:t xml:space="preserve">Siendo tan y amplio y diverso el mundo de los neurocientíficos, </w:t>
      </w:r>
      <w:r w:rsidR="00C83E7B">
        <w:t xml:space="preserve">la autora </w:t>
      </w:r>
      <w:r w:rsidR="004B578E">
        <w:t xml:space="preserve">cito </w:t>
      </w:r>
      <w:r w:rsidR="00C83E7B">
        <w:t xml:space="preserve">como fuente de sus reflexiones </w:t>
      </w:r>
      <w:r w:rsidR="00B36817">
        <w:t xml:space="preserve">a </w:t>
      </w:r>
      <w:r w:rsidR="00BA72FF">
        <w:t>Bergson</w:t>
      </w:r>
      <w:r w:rsidR="00341F06">
        <w:t xml:space="preserve">, L. (supongo que </w:t>
      </w:r>
      <w:r w:rsidR="00D63BAD">
        <w:t xml:space="preserve">se </w:t>
      </w:r>
      <w:r w:rsidR="009E6367">
        <w:t xml:space="preserve">trató </w:t>
      </w:r>
      <w:r w:rsidR="00341F06">
        <w:t>Henry Louis)</w:t>
      </w:r>
      <w:r w:rsidR="00C83E7B">
        <w:t xml:space="preserve">, a </w:t>
      </w:r>
      <w:proofErr w:type="spellStart"/>
      <w:r w:rsidR="00341F06">
        <w:t>Jenneroud</w:t>
      </w:r>
      <w:proofErr w:type="spellEnd"/>
      <w:r w:rsidR="00341F06">
        <w:t>, M</w:t>
      </w:r>
      <w:r w:rsidR="009E6367">
        <w:t>arc</w:t>
      </w:r>
      <w:r w:rsidR="00341F06">
        <w:t>.</w:t>
      </w:r>
      <w:r w:rsidR="00BA72FF">
        <w:t xml:space="preserve"> </w:t>
      </w:r>
      <w:r w:rsidR="007E12AB">
        <w:t xml:space="preserve"> y </w:t>
      </w:r>
      <w:proofErr w:type="gramStart"/>
      <w:r w:rsidR="007E12AB">
        <w:t xml:space="preserve">a </w:t>
      </w:r>
      <w:r w:rsidR="009003EC">
        <w:t xml:space="preserve"> </w:t>
      </w:r>
      <w:proofErr w:type="spellStart"/>
      <w:r w:rsidR="007E12AB">
        <w:t>Cyrulink</w:t>
      </w:r>
      <w:proofErr w:type="spellEnd"/>
      <w:proofErr w:type="gramEnd"/>
      <w:r w:rsidR="007E12AB">
        <w:t xml:space="preserve">, </w:t>
      </w:r>
      <w:proofErr w:type="spellStart"/>
      <w:r w:rsidR="009E6367">
        <w:t>Boris</w:t>
      </w:r>
      <w:r w:rsidR="004B578E">
        <w:t>mm</w:t>
      </w:r>
      <w:proofErr w:type="spellEnd"/>
      <w:r w:rsidR="004B578E">
        <w:t>, tres judíos francés</w:t>
      </w:r>
      <w:r w:rsidR="007E12AB">
        <w:t xml:space="preserve">.  </w:t>
      </w:r>
      <w:r w:rsidR="00C60DDA">
        <w:t>El primero</w:t>
      </w:r>
      <w:r w:rsidR="00023A32">
        <w:t>,</w:t>
      </w:r>
      <w:r w:rsidR="00C60DDA">
        <w:t xml:space="preserve"> </w:t>
      </w:r>
      <w:r w:rsidR="00FA5081">
        <w:t xml:space="preserve">es un escritor </w:t>
      </w:r>
      <w:r w:rsidR="00E7733B">
        <w:t>y filósofo</w:t>
      </w:r>
      <w:r w:rsidR="003A0BE3">
        <w:t xml:space="preserve">, </w:t>
      </w:r>
      <w:r w:rsidR="005802F1">
        <w:t xml:space="preserve">fallecido en 1941, </w:t>
      </w:r>
      <w:r w:rsidR="00E7733B">
        <w:t xml:space="preserve">merecedor del </w:t>
      </w:r>
      <w:r w:rsidR="009003EC">
        <w:t>permio nobel de literatura</w:t>
      </w:r>
      <w:r w:rsidR="00FA5081">
        <w:t xml:space="preserve"> en 19</w:t>
      </w:r>
      <w:r w:rsidR="002B3F89">
        <w:t>27</w:t>
      </w:r>
      <w:r w:rsidR="009003EC">
        <w:t xml:space="preserve">, </w:t>
      </w:r>
      <w:r w:rsidR="0010330C">
        <w:t xml:space="preserve">principalmente por la belleza </w:t>
      </w:r>
      <w:r w:rsidR="00DE0114">
        <w:t xml:space="preserve">artística </w:t>
      </w:r>
      <w:r w:rsidR="0010330C">
        <w:t xml:space="preserve">de sus obras </w:t>
      </w:r>
      <w:r w:rsidR="00DE0114">
        <w:t xml:space="preserve">sobre </w:t>
      </w:r>
      <w:r w:rsidR="00E53D8F">
        <w:t xml:space="preserve">la risa y </w:t>
      </w:r>
      <w:r w:rsidR="00DE0114">
        <w:t>el espíritu humano</w:t>
      </w:r>
      <w:r w:rsidR="002D299B">
        <w:t xml:space="preserve">. </w:t>
      </w:r>
      <w:r w:rsidR="00041D80">
        <w:t xml:space="preserve"> </w:t>
      </w:r>
      <w:r w:rsidR="00DC6F6E">
        <w:t xml:space="preserve">El segundo es un neurofisiólogo, </w:t>
      </w:r>
      <w:r w:rsidR="003235EA">
        <w:t xml:space="preserve">fallecido en el 2011,  </w:t>
      </w:r>
      <w:r w:rsidR="006D7419">
        <w:t xml:space="preserve">merecedor de la legión de honor </w:t>
      </w:r>
      <w:r w:rsidR="009844E8">
        <w:t>en 2008</w:t>
      </w:r>
      <w:r w:rsidR="00945324">
        <w:t>,</w:t>
      </w:r>
      <w:r w:rsidR="009844E8">
        <w:t xml:space="preserve"> </w:t>
      </w:r>
      <w:r w:rsidR="005802F1">
        <w:t xml:space="preserve"> </w:t>
      </w:r>
      <w:r w:rsidR="009844E8">
        <w:t>por sus aportes a la academia de ciencias</w:t>
      </w:r>
      <w:r w:rsidR="006B117D">
        <w:t>, pionero de los estudios del cerebro usando la tomografía de emisión de positrones</w:t>
      </w:r>
      <w:r w:rsidR="005311DE">
        <w:t xml:space="preserve"> y los modelos computacionales en l</w:t>
      </w:r>
      <w:r w:rsidR="00AB6F35">
        <w:t>í</w:t>
      </w:r>
      <w:r w:rsidR="005311DE">
        <w:t>nea</w:t>
      </w:r>
      <w:r w:rsidR="00AB6F35">
        <w:t xml:space="preserve"> para </w:t>
      </w:r>
      <w:r w:rsidR="00054AC5">
        <w:t xml:space="preserve">tratar de entender el </w:t>
      </w:r>
      <w:r w:rsidR="007E43B0">
        <w:t xml:space="preserve">funcionamiento del </w:t>
      </w:r>
      <w:r w:rsidR="00054AC5">
        <w:t>cerebro humano</w:t>
      </w:r>
      <w:r w:rsidR="006B117D">
        <w:t xml:space="preserve">, </w:t>
      </w:r>
      <w:r w:rsidR="00B25990">
        <w:t xml:space="preserve">cuyos </w:t>
      </w:r>
      <w:r w:rsidR="006B117D">
        <w:t xml:space="preserve">trabajos </w:t>
      </w:r>
      <w:r w:rsidR="00B25990">
        <w:t>previos</w:t>
      </w:r>
      <w:r w:rsidR="006B117D">
        <w:t xml:space="preserve"> </w:t>
      </w:r>
      <w:r w:rsidR="00E9534F">
        <w:t>a</w:t>
      </w:r>
      <w:r w:rsidR="006B117D">
        <w:t xml:space="preserve">l 2004 se </w:t>
      </w:r>
      <w:r w:rsidR="006B117D">
        <w:lastRenderedPageBreak/>
        <w:t>enfoca</w:t>
      </w:r>
      <w:r w:rsidR="00945324">
        <w:t>ron</w:t>
      </w:r>
      <w:r w:rsidR="006B117D">
        <w:t xml:space="preserve"> en la neuro-lingüística</w:t>
      </w:r>
      <w:r w:rsidR="00E9534F">
        <w:t>, pues aún no había desarrollado sus t</w:t>
      </w:r>
      <w:r w:rsidR="001A6BCD">
        <w:t xml:space="preserve">eorías sobre la percepción visual </w:t>
      </w:r>
      <w:r w:rsidR="00AA496C">
        <w:t xml:space="preserve">y sobre el control motor ni había adelantado sus hipótesis sobre la </w:t>
      </w:r>
      <w:r w:rsidR="00122297">
        <w:t xml:space="preserve">meta-lingüística </w:t>
      </w:r>
      <w:r w:rsidR="005E06F7">
        <w:t xml:space="preserve">y la </w:t>
      </w:r>
      <w:r w:rsidR="00AA496C">
        <w:t>conciencia del sujeto</w:t>
      </w:r>
      <w:r w:rsidR="00526336">
        <w:t xml:space="preserve"> pensante</w:t>
      </w:r>
      <w:r w:rsidR="00AA496C">
        <w:t xml:space="preserve">.  </w:t>
      </w:r>
      <w:r w:rsidR="001A6BCD">
        <w:t xml:space="preserve"> </w:t>
      </w:r>
      <w:r w:rsidR="006B117D">
        <w:t xml:space="preserve"> </w:t>
      </w:r>
      <w:r w:rsidR="009844E8">
        <w:t xml:space="preserve"> </w:t>
      </w:r>
    </w:p>
    <w:p w14:paraId="0688BEA0" w14:textId="77777777" w:rsidR="009E6367" w:rsidRDefault="009E6367" w:rsidP="009E6367">
      <w:pPr>
        <w:pStyle w:val="Prrafodelista"/>
        <w:ind w:left="360"/>
        <w:jc w:val="both"/>
      </w:pPr>
    </w:p>
    <w:p w14:paraId="609C66F9" w14:textId="66DECBF9" w:rsidR="00DD7C7A" w:rsidRDefault="009E6367" w:rsidP="00DD7C7A">
      <w:pPr>
        <w:pStyle w:val="Prrafodelista"/>
        <w:ind w:left="360"/>
        <w:jc w:val="both"/>
      </w:pPr>
      <w:r>
        <w:t xml:space="preserve">El tercero, </w:t>
      </w:r>
      <w:bookmarkStart w:id="1" w:name="_Hlk162847287"/>
      <w:r w:rsidR="00CA6BCD">
        <w:t xml:space="preserve">Boris </w:t>
      </w:r>
      <w:proofErr w:type="spellStart"/>
      <w:r w:rsidR="00CA6BCD">
        <w:t>Cyrulink</w:t>
      </w:r>
      <w:proofErr w:type="spellEnd"/>
      <w:r w:rsidR="007E43B0">
        <w:t xml:space="preserve">, </w:t>
      </w:r>
      <w:bookmarkEnd w:id="1"/>
      <w:r w:rsidR="00E85CBD">
        <w:t>aún vivo, merece párrafo aparte. Me bastó con ver los videos de</w:t>
      </w:r>
      <w:r w:rsidR="00601E94">
        <w:t xml:space="preserve">l llamado por un colega </w:t>
      </w:r>
      <w:proofErr w:type="gramStart"/>
      <w:r w:rsidR="00601E94">
        <w:t xml:space="preserve">suyo  </w:t>
      </w:r>
      <w:r w:rsidR="00601E94" w:rsidRPr="00601E94">
        <w:rPr>
          <w:i/>
          <w:iCs/>
        </w:rPr>
        <w:t>“</w:t>
      </w:r>
      <w:proofErr w:type="gramEnd"/>
      <w:r w:rsidR="00601E94" w:rsidRPr="00601E94">
        <w:rPr>
          <w:i/>
          <w:iCs/>
        </w:rPr>
        <w:t>vedette de la psiquiatría televisiva”</w:t>
      </w:r>
      <w:r w:rsidR="00E85CBD">
        <w:t xml:space="preserve"> </w:t>
      </w:r>
      <w:r w:rsidR="00CA6BCD">
        <w:t xml:space="preserve">para entender que su discurso tiene </w:t>
      </w:r>
      <w:r w:rsidR="009F202F">
        <w:t xml:space="preserve">como trasfondo </w:t>
      </w:r>
      <w:r w:rsidR="00C241A9">
        <w:t xml:space="preserve">la </w:t>
      </w:r>
      <w:r w:rsidR="00DD7C7A">
        <w:t xml:space="preserve">reconocida </w:t>
      </w:r>
      <w:r w:rsidR="00601E94">
        <w:t xml:space="preserve">ofensa contra </w:t>
      </w:r>
      <w:r w:rsidR="00C241A9">
        <w:t>los niños judíos</w:t>
      </w:r>
      <w:r w:rsidR="00945324">
        <w:t xml:space="preserve">. </w:t>
      </w:r>
      <w:r w:rsidR="006D091C">
        <w:t>Es cierto que sus</w:t>
      </w:r>
      <w:r w:rsidR="00935D19">
        <w:t xml:space="preserve"> </w:t>
      </w:r>
      <w:r w:rsidR="006D091C">
        <w:t xml:space="preserve">teorías </w:t>
      </w:r>
      <w:r w:rsidR="009637CB">
        <w:t xml:space="preserve">sobre el </w:t>
      </w:r>
      <w:r w:rsidR="00073E59">
        <w:t xml:space="preserve">desarrollo del </w:t>
      </w:r>
      <w:r w:rsidR="00935D19">
        <w:t>“</w:t>
      </w:r>
      <w:r w:rsidR="009637CB">
        <w:t xml:space="preserve">apego emocional” </w:t>
      </w:r>
      <w:r w:rsidR="00FA04D9">
        <w:t xml:space="preserve">y sus trabajos sobre la </w:t>
      </w:r>
      <w:r w:rsidR="00073E59">
        <w:t xml:space="preserve">construcción de la </w:t>
      </w:r>
      <w:r w:rsidR="002B228D">
        <w:t>“</w:t>
      </w:r>
      <w:r w:rsidR="00FA04D9">
        <w:t xml:space="preserve">resiliencia </w:t>
      </w:r>
      <w:r w:rsidR="002B228D">
        <w:t xml:space="preserve">emocional” </w:t>
      </w:r>
      <w:r w:rsidR="009637CB">
        <w:t xml:space="preserve">son de general aceptación y se consideran vigentes, </w:t>
      </w:r>
      <w:r w:rsidR="005116DB">
        <w:t xml:space="preserve">pero sus </w:t>
      </w:r>
      <w:r w:rsidR="004309EA">
        <w:t xml:space="preserve">creencias sobre el sufrimiento como un opción individual </w:t>
      </w:r>
      <w:r w:rsidR="00FA04D9">
        <w:t xml:space="preserve">y sobre </w:t>
      </w:r>
      <w:r w:rsidR="007E78A4">
        <w:t xml:space="preserve">la libertad </w:t>
      </w:r>
      <w:r w:rsidR="00727269">
        <w:t>para</w:t>
      </w:r>
      <w:r w:rsidR="007E78A4">
        <w:t xml:space="preserve"> oponerse a </w:t>
      </w:r>
      <w:r w:rsidR="00727269">
        <w:t>l</w:t>
      </w:r>
      <w:r w:rsidR="00DC368F">
        <w:t>os</w:t>
      </w:r>
      <w:r w:rsidR="00727269">
        <w:t xml:space="preserve"> tiran</w:t>
      </w:r>
      <w:r w:rsidR="00DC368F">
        <w:t>os</w:t>
      </w:r>
      <w:r w:rsidR="00727269">
        <w:t xml:space="preserve"> </w:t>
      </w:r>
      <w:r w:rsidR="00303FB4">
        <w:t xml:space="preserve">fueron descartadas por </w:t>
      </w:r>
      <w:r w:rsidR="00AD67E9">
        <w:t>“reduccionistas</w:t>
      </w:r>
      <w:r w:rsidR="00FE32AF">
        <w:t xml:space="preserve"> y simplistas</w:t>
      </w:r>
      <w:r w:rsidR="00AD67E9">
        <w:t>”</w:t>
      </w:r>
      <w:r w:rsidR="00FE32AF">
        <w:t xml:space="preserve">, </w:t>
      </w:r>
      <w:r w:rsidR="00303FB4">
        <w:t>más</w:t>
      </w:r>
      <w:r w:rsidR="00975FE6">
        <w:t xml:space="preserve"> propias del </w:t>
      </w:r>
      <w:r w:rsidR="00FE32AF">
        <w:t xml:space="preserve">optimismo que </w:t>
      </w:r>
      <w:r w:rsidR="00975FE6">
        <w:t xml:space="preserve">pulula en los libros de </w:t>
      </w:r>
      <w:proofErr w:type="spellStart"/>
      <w:r w:rsidR="00975FE6">
        <w:t>auto-ayuda</w:t>
      </w:r>
      <w:proofErr w:type="spellEnd"/>
      <w:r w:rsidR="00407186">
        <w:t xml:space="preserve">, </w:t>
      </w:r>
      <w:r w:rsidR="003166E1">
        <w:t xml:space="preserve"> </w:t>
      </w:r>
      <w:r w:rsidR="00003C9E">
        <w:t>pero</w:t>
      </w:r>
      <w:r w:rsidR="00407186">
        <w:t xml:space="preserve"> que suelen estar </w:t>
      </w:r>
      <w:r w:rsidR="003166E1">
        <w:t xml:space="preserve">ausente en </w:t>
      </w:r>
      <w:r w:rsidR="00407186">
        <w:t xml:space="preserve">las publicaciones </w:t>
      </w:r>
      <w:r w:rsidR="006F2B8B">
        <w:t xml:space="preserve">de los </w:t>
      </w:r>
      <w:r w:rsidR="00303FB4">
        <w:t xml:space="preserve">psiquiatras, </w:t>
      </w:r>
      <w:r w:rsidR="004716FC">
        <w:t xml:space="preserve">quienes en general conservan </w:t>
      </w:r>
      <w:r w:rsidR="005B2F43">
        <w:t xml:space="preserve">su </w:t>
      </w:r>
      <w:r w:rsidR="00FD014F">
        <w:t xml:space="preserve">escepticismo frente </w:t>
      </w:r>
      <w:r w:rsidR="005B2F43">
        <w:t>a</w:t>
      </w:r>
      <w:r w:rsidR="00BF1AD4">
        <w:t>l pasado, presente y futuro de nuestra especie</w:t>
      </w:r>
      <w:r w:rsidR="00B80323">
        <w:t xml:space="preserve">. </w:t>
      </w:r>
      <w:r w:rsidR="00EE5EBA">
        <w:t xml:space="preserve">Sin embargo, </w:t>
      </w:r>
      <w:r w:rsidR="00B80323">
        <w:t xml:space="preserve">lo que quiero resaltar </w:t>
      </w:r>
      <w:r w:rsidR="00EE5EBA">
        <w:t xml:space="preserve">aquí </w:t>
      </w:r>
      <w:r w:rsidR="00B80323">
        <w:t xml:space="preserve">es que </w:t>
      </w:r>
      <w:r w:rsidR="00A964F7">
        <w:t xml:space="preserve">los trabajos </w:t>
      </w:r>
      <w:r w:rsidR="00B818F9">
        <w:t xml:space="preserve">de ese autor se centran en los </w:t>
      </w:r>
      <w:r w:rsidR="00607C5F">
        <w:t>daños</w:t>
      </w:r>
      <w:r w:rsidR="00B818F9">
        <w:t xml:space="preserve"> emocionales </w:t>
      </w:r>
      <w:r w:rsidR="00607C5F">
        <w:t xml:space="preserve">generados </w:t>
      </w:r>
      <w:r w:rsidR="00F76422">
        <w:t xml:space="preserve">en el desarrollo mental </w:t>
      </w:r>
      <w:r w:rsidR="00607C5F">
        <w:t xml:space="preserve">por las </w:t>
      </w:r>
      <w:r w:rsidR="00136892">
        <w:t>agresi</w:t>
      </w:r>
      <w:r w:rsidR="00607C5F">
        <w:t>ones</w:t>
      </w:r>
      <w:r w:rsidR="00136892">
        <w:t xml:space="preserve"> </w:t>
      </w:r>
      <w:r w:rsidR="00F76422">
        <w:t xml:space="preserve">físicas o </w:t>
      </w:r>
      <w:r w:rsidR="00136892">
        <w:t>e</w:t>
      </w:r>
      <w:r w:rsidR="00B818F9">
        <w:t>spiritual</w:t>
      </w:r>
      <w:r w:rsidR="00607C5F">
        <w:t>es</w:t>
      </w:r>
      <w:r w:rsidR="00BA3A28">
        <w:t xml:space="preserve"> contra “el ser”</w:t>
      </w:r>
      <w:r w:rsidR="00607C5F">
        <w:t xml:space="preserve"> durante la infancia</w:t>
      </w:r>
      <w:r w:rsidR="00B818F9">
        <w:t>,</w:t>
      </w:r>
      <w:r w:rsidR="00BE3ACE">
        <w:t xml:space="preserve"> no en la resistencia racional </w:t>
      </w:r>
      <w:r w:rsidR="009A6CF5">
        <w:t>fren</w:t>
      </w:r>
      <w:r w:rsidR="00303FB4">
        <w:t>t</w:t>
      </w:r>
      <w:r w:rsidR="009A6CF5">
        <w:t>e a</w:t>
      </w:r>
      <w:r w:rsidR="00303FB4">
        <w:t>l</w:t>
      </w:r>
      <w:r w:rsidR="009A6CF5">
        <w:t xml:space="preserve"> d</w:t>
      </w:r>
      <w:r w:rsidR="00BE3ACE">
        <w:t xml:space="preserve">año </w:t>
      </w:r>
      <w:r w:rsidR="009A6CF5">
        <w:t>neuronal</w:t>
      </w:r>
      <w:r w:rsidR="00BA3A28">
        <w:t xml:space="preserve"> de un </w:t>
      </w:r>
      <w:r w:rsidR="00B15A7A">
        <w:t xml:space="preserve">humano </w:t>
      </w:r>
      <w:r w:rsidR="00BA3A28">
        <w:t>maduro</w:t>
      </w:r>
      <w:r w:rsidR="009A6CF5">
        <w:t xml:space="preserve">, </w:t>
      </w:r>
      <w:r w:rsidR="00714D64">
        <w:t xml:space="preserve">que sería su opuesto sintáctico. </w:t>
      </w:r>
      <w:r w:rsidR="00003C9E">
        <w:t xml:space="preserve"> </w:t>
      </w:r>
    </w:p>
    <w:p w14:paraId="5DB56A1A" w14:textId="77777777" w:rsidR="00DD7C7A" w:rsidRDefault="00DD7C7A" w:rsidP="00DD7C7A">
      <w:pPr>
        <w:pStyle w:val="Prrafodelista"/>
        <w:ind w:left="360"/>
        <w:jc w:val="both"/>
      </w:pPr>
    </w:p>
    <w:p w14:paraId="02A2663D" w14:textId="6F778357" w:rsidR="001911B2" w:rsidRDefault="002A50FF" w:rsidP="00DD7C7A">
      <w:pPr>
        <w:pStyle w:val="Prrafodelista"/>
        <w:ind w:left="360"/>
        <w:jc w:val="both"/>
      </w:pPr>
      <w:r>
        <w:t>A l</w:t>
      </w:r>
      <w:r w:rsidR="007E1528">
        <w:t xml:space="preserve">a resiliencia </w:t>
      </w:r>
      <w:r w:rsidR="00733585">
        <w:t xml:space="preserve">hoy en día se </w:t>
      </w:r>
      <w:r>
        <w:t xml:space="preserve">la </w:t>
      </w:r>
      <w:r w:rsidR="00733585">
        <w:t xml:space="preserve">considera </w:t>
      </w:r>
      <w:r>
        <w:t xml:space="preserve">como </w:t>
      </w:r>
      <w:r w:rsidR="0095143D">
        <w:t>una característica</w:t>
      </w:r>
      <w:r w:rsidR="00733585">
        <w:t xml:space="preserve"> de la personalidad individual que </w:t>
      </w:r>
      <w:r w:rsidR="00B66A0C">
        <w:t xml:space="preserve">le concede a </w:t>
      </w:r>
      <w:r w:rsidR="001314C1">
        <w:t>esa</w:t>
      </w:r>
      <w:r w:rsidR="00B66A0C">
        <w:t xml:space="preserve"> persona la facultad para sobreponerse </w:t>
      </w:r>
      <w:r>
        <w:t xml:space="preserve">a las </w:t>
      </w:r>
      <w:r w:rsidR="0020064D">
        <w:t xml:space="preserve">desgracias de la vida. En consecuencia, aplica para la resiliencia lo mismo que dijimos sobre </w:t>
      </w:r>
      <w:r w:rsidR="00AE79E4">
        <w:t xml:space="preserve">las demás facultades mentales superiores, </w:t>
      </w:r>
      <w:r w:rsidR="00595F53">
        <w:t xml:space="preserve">que es producto de una interacción compleja </w:t>
      </w:r>
      <w:r w:rsidR="00FC1DB9">
        <w:t>y plur</w:t>
      </w:r>
      <w:r w:rsidR="00BB72D3">
        <w:t xml:space="preserve">idimensional </w:t>
      </w:r>
      <w:r w:rsidR="00595F53">
        <w:t xml:space="preserve">entre la </w:t>
      </w:r>
      <w:r w:rsidR="00E4667E">
        <w:t>epigenética</w:t>
      </w:r>
      <w:r w:rsidR="00595F53">
        <w:t>, la biología, la cultura</w:t>
      </w:r>
      <w:r w:rsidR="00701889">
        <w:t>, la educación</w:t>
      </w:r>
      <w:r w:rsidR="00595F53">
        <w:t xml:space="preserve"> y la interacción social</w:t>
      </w:r>
      <w:r w:rsidR="00303FB4">
        <w:t xml:space="preserve"> y</w:t>
      </w:r>
      <w:r w:rsidR="00CD38DB">
        <w:t xml:space="preserve"> </w:t>
      </w:r>
      <w:r w:rsidR="00B9304A">
        <w:t>que ocurre durante toda la vida</w:t>
      </w:r>
      <w:r w:rsidR="00303FB4">
        <w:t>.</w:t>
      </w:r>
      <w:r w:rsidR="00B9304A">
        <w:t xml:space="preserve"> </w:t>
      </w:r>
      <w:r w:rsidR="00303FB4">
        <w:t>E</w:t>
      </w:r>
      <w:r w:rsidR="004E44A8">
        <w:t xml:space="preserve">sto quiere decir que </w:t>
      </w:r>
      <w:r w:rsidR="00CD38DB">
        <w:t xml:space="preserve">no </w:t>
      </w:r>
      <w:r w:rsidR="004E44A8">
        <w:t>sería</w:t>
      </w:r>
      <w:r w:rsidR="006D1071">
        <w:t xml:space="preserve"> </w:t>
      </w:r>
      <w:r w:rsidR="00CD38DB">
        <w:t xml:space="preserve">un proceso regenerativo </w:t>
      </w:r>
      <w:r w:rsidR="00A64058">
        <w:t xml:space="preserve">de la homeostasis </w:t>
      </w:r>
      <w:r w:rsidR="00BB72D3">
        <w:t xml:space="preserve">“autogenerado” al </w:t>
      </w:r>
      <w:r w:rsidR="00E4667E">
        <w:t>interior de las sinapsis del cerebro</w:t>
      </w:r>
      <w:r w:rsidR="0079554C">
        <w:t xml:space="preserve"> en un momento dado del desarrollo neurona</w:t>
      </w:r>
      <w:r w:rsidR="00DB3BF1">
        <w:t>; tampoco sería un el resu</w:t>
      </w:r>
      <w:r w:rsidR="00510961">
        <w:t xml:space="preserve">ltado de la destrucción y creación de nuevas identidades </w:t>
      </w:r>
      <w:r w:rsidR="00144147">
        <w:t xml:space="preserve">del “Yo” mental, </w:t>
      </w:r>
      <w:r w:rsidR="000E6330">
        <w:t xml:space="preserve">ni de un borrado </w:t>
      </w:r>
      <w:r w:rsidR="00144147">
        <w:t>del sustrato biológico</w:t>
      </w:r>
      <w:r w:rsidR="004D4463">
        <w:t xml:space="preserve"> de </w:t>
      </w:r>
      <w:r w:rsidR="00E32B5B">
        <w:t xml:space="preserve">la </w:t>
      </w:r>
      <w:r w:rsidR="004D4463">
        <w:t xml:space="preserve">memoria histórica </w:t>
      </w:r>
      <w:r w:rsidR="00E32B5B">
        <w:t>sobre el “</w:t>
      </w:r>
      <w:r w:rsidR="00D52FF9">
        <w:t>P</w:t>
      </w:r>
      <w:r w:rsidR="00E32B5B">
        <w:t>roto-Si mismo”.</w:t>
      </w:r>
      <w:r w:rsidR="000E6330">
        <w:t xml:space="preserve"> </w:t>
      </w:r>
      <w:r w:rsidR="00F80AA7">
        <w:t xml:space="preserve">En </w:t>
      </w:r>
      <w:r w:rsidR="00BB1170">
        <w:t xml:space="preserve">el </w:t>
      </w:r>
      <w:r w:rsidR="00F80AA7">
        <w:t xml:space="preserve">mismo sentido, escapa </w:t>
      </w:r>
      <w:r w:rsidR="00D52FF9">
        <w:t xml:space="preserve">la resiliencia </w:t>
      </w:r>
      <w:r w:rsidR="00F80AA7">
        <w:t xml:space="preserve">a la comprensión </w:t>
      </w:r>
      <w:r w:rsidR="0025301D">
        <w:t xml:space="preserve">conscientemente </w:t>
      </w:r>
      <w:r w:rsidR="00F80AA7">
        <w:t>ra</w:t>
      </w:r>
      <w:r w:rsidR="008A1B0C">
        <w:t xml:space="preserve">zonada por </w:t>
      </w:r>
      <w:r w:rsidR="00F80AA7">
        <w:t xml:space="preserve">la víctima </w:t>
      </w:r>
      <w:r w:rsidR="0079554C">
        <w:t xml:space="preserve">del sufrimiento </w:t>
      </w:r>
      <w:r w:rsidR="0034564E">
        <w:t xml:space="preserve">mental o </w:t>
      </w:r>
      <w:r w:rsidR="0079554C">
        <w:t xml:space="preserve">espiritual, </w:t>
      </w:r>
      <w:r w:rsidR="0025301D">
        <w:t xml:space="preserve">lo cual convierte en un </w:t>
      </w:r>
      <w:r w:rsidR="00D34291">
        <w:t xml:space="preserve">oxímoron </w:t>
      </w:r>
      <w:r w:rsidR="0025301D">
        <w:t xml:space="preserve">a la expresión </w:t>
      </w:r>
      <w:r w:rsidR="00D34291">
        <w:t>“resiliencia racional”</w:t>
      </w:r>
      <w:r w:rsidR="0041597F">
        <w:t xml:space="preserve">. En </w:t>
      </w:r>
      <w:r w:rsidR="001314C1">
        <w:t>realidad</w:t>
      </w:r>
      <w:r w:rsidR="0041597F">
        <w:t>,</w:t>
      </w:r>
      <w:r w:rsidR="001314C1">
        <w:t xml:space="preserve"> </w:t>
      </w:r>
      <w:r w:rsidR="003439CC">
        <w:t xml:space="preserve">desde mi punto de vista, </w:t>
      </w:r>
      <w:r w:rsidR="0041597F">
        <w:t>la</w:t>
      </w:r>
      <w:r w:rsidR="00C16AD9">
        <w:t xml:space="preserve"> </w:t>
      </w:r>
      <w:r w:rsidR="0041597F">
        <w:t>resiliencia</w:t>
      </w:r>
      <w:r w:rsidR="00C16AD9">
        <w:t xml:space="preserve"> </w:t>
      </w:r>
      <w:r w:rsidR="0041597F">
        <w:t>emocional</w:t>
      </w:r>
      <w:r w:rsidR="00C16AD9">
        <w:t xml:space="preserve"> </w:t>
      </w:r>
      <w:r w:rsidR="001314C1">
        <w:t>no tiene</w:t>
      </w:r>
      <w:r w:rsidR="00C16AD9">
        <w:t xml:space="preserve"> </w:t>
      </w:r>
      <w:r w:rsidR="001314C1">
        <w:t xml:space="preserve">relación </w:t>
      </w:r>
      <w:r w:rsidR="00576814">
        <w:t xml:space="preserve">causal </w:t>
      </w:r>
      <w:r w:rsidR="001314C1">
        <w:t xml:space="preserve">directa con </w:t>
      </w:r>
      <w:r w:rsidR="003439CC">
        <w:t>el concepto de</w:t>
      </w:r>
      <w:r w:rsidR="001314C1">
        <w:t xml:space="preserve"> plasticidad neuronal</w:t>
      </w:r>
      <w:r w:rsidR="007A678C">
        <w:t xml:space="preserve">. Por ende, </w:t>
      </w:r>
      <w:r w:rsidR="003829B1">
        <w:t xml:space="preserve">le concede al texto la apariencia de una “mosca en la leche”. </w:t>
      </w:r>
    </w:p>
    <w:p w14:paraId="50A3064A" w14:textId="77777777" w:rsidR="005819BA" w:rsidRDefault="005819BA" w:rsidP="0044349C">
      <w:pPr>
        <w:pStyle w:val="Prrafodelista"/>
        <w:jc w:val="both"/>
      </w:pPr>
    </w:p>
    <w:p w14:paraId="7CF6D7C2" w14:textId="597B999F" w:rsidR="00845EC2" w:rsidRPr="00DD7C7A" w:rsidRDefault="00845EC2" w:rsidP="00DD7C7A">
      <w:pPr>
        <w:jc w:val="both"/>
        <w:rPr>
          <w:b/>
          <w:bCs/>
        </w:rPr>
      </w:pPr>
      <w:r w:rsidRPr="00DD7C7A">
        <w:rPr>
          <w:b/>
          <w:bCs/>
        </w:rPr>
        <w:t xml:space="preserve">Conclusiones </w:t>
      </w:r>
    </w:p>
    <w:p w14:paraId="579A78FD" w14:textId="632D5EC7" w:rsidR="00584E2A" w:rsidRDefault="00845EC2" w:rsidP="00DD7C7A">
      <w:pPr>
        <w:jc w:val="both"/>
      </w:pPr>
      <w:r>
        <w:t>D</w:t>
      </w:r>
      <w:r w:rsidR="001911B2">
        <w:t xml:space="preserve">udo mucho que </w:t>
      </w:r>
      <w:r w:rsidR="00B0155B">
        <w:t>exist</w:t>
      </w:r>
      <w:r w:rsidR="001911B2">
        <w:t>a</w:t>
      </w:r>
      <w:r w:rsidR="00B0155B">
        <w:t xml:space="preserve"> </w:t>
      </w:r>
      <w:r w:rsidR="001911B2">
        <w:t xml:space="preserve">alguna </w:t>
      </w:r>
      <w:r w:rsidR="00B0155B">
        <w:t xml:space="preserve">“forma perfecta” que merezca ser </w:t>
      </w:r>
      <w:r w:rsidR="00AD6B09">
        <w:t>preservada</w:t>
      </w:r>
      <w:r w:rsidR="00CB41F2">
        <w:t>,</w:t>
      </w:r>
      <w:r w:rsidR="00504792">
        <w:t xml:space="preserve"> porque </w:t>
      </w:r>
      <w:r w:rsidR="00303FB4">
        <w:t xml:space="preserve">la </w:t>
      </w:r>
      <w:r w:rsidR="00504792">
        <w:t xml:space="preserve">vida misma </w:t>
      </w:r>
      <w:r w:rsidR="00FE39F6">
        <w:t>tiene una</w:t>
      </w:r>
      <w:r w:rsidR="00BB6FD2">
        <w:t xml:space="preserve"> naturaleza </w:t>
      </w:r>
      <w:r w:rsidR="00504792">
        <w:t>cambi</w:t>
      </w:r>
      <w:r w:rsidR="00BB6FD2">
        <w:t xml:space="preserve">ante, en tanto que </w:t>
      </w:r>
      <w:r w:rsidR="001426EF">
        <w:t xml:space="preserve">lleva </w:t>
      </w:r>
      <w:r w:rsidR="001911B2">
        <w:t>impl</w:t>
      </w:r>
      <w:r w:rsidR="001426EF">
        <w:t>í</w:t>
      </w:r>
      <w:r w:rsidR="001911B2">
        <w:t>c</w:t>
      </w:r>
      <w:r w:rsidR="001426EF">
        <w:t>ita</w:t>
      </w:r>
      <w:r w:rsidR="001911B2">
        <w:t xml:space="preserve"> la posibilidad de la muerte</w:t>
      </w:r>
      <w:r w:rsidR="00AD6B09">
        <w:t xml:space="preserve">. </w:t>
      </w:r>
      <w:r w:rsidR="008C589F">
        <w:t xml:space="preserve">El origen y el destino de </w:t>
      </w:r>
      <w:r w:rsidR="00CB41F2">
        <w:t xml:space="preserve">la </w:t>
      </w:r>
      <w:r w:rsidR="00AA16E1">
        <w:t>vida</w:t>
      </w:r>
      <w:r w:rsidR="00CB41F2">
        <w:t xml:space="preserve"> y de la muerte </w:t>
      </w:r>
      <w:r w:rsidR="00E66AE7">
        <w:t>ha</w:t>
      </w:r>
      <w:r w:rsidR="00CB41F2">
        <w:t>n</w:t>
      </w:r>
      <w:r w:rsidR="00E66AE7">
        <w:t xml:space="preserve"> sido y</w:t>
      </w:r>
      <w:r w:rsidR="00AA16E1">
        <w:t xml:space="preserve"> </w:t>
      </w:r>
      <w:r w:rsidR="00CB41F2">
        <w:lastRenderedPageBreak/>
        <w:t>continúan</w:t>
      </w:r>
      <w:r w:rsidR="00AA16E1">
        <w:t xml:space="preserve"> siendo un m</w:t>
      </w:r>
      <w:r w:rsidR="00E66AE7">
        <w:t>i</w:t>
      </w:r>
      <w:r w:rsidR="00AA16E1">
        <w:t>sterio</w:t>
      </w:r>
      <w:r w:rsidR="0065285E">
        <w:t xml:space="preserve"> </w:t>
      </w:r>
      <w:r w:rsidR="00E66AE7">
        <w:t>irresoluto en el plano de la ciencia,</w:t>
      </w:r>
      <w:r w:rsidR="008C589F">
        <w:t xml:space="preserve"> y por ello </w:t>
      </w:r>
      <w:r w:rsidR="000733B5">
        <w:t>dejamos a los filósofos</w:t>
      </w:r>
      <w:r w:rsidR="0077636A">
        <w:t>,</w:t>
      </w:r>
      <w:r w:rsidR="000733B5">
        <w:t xml:space="preserve"> a los te</w:t>
      </w:r>
      <w:r w:rsidR="0077636A">
        <w:t>ó</w:t>
      </w:r>
      <w:r w:rsidR="000733B5">
        <w:t>l</w:t>
      </w:r>
      <w:r w:rsidR="0077636A">
        <w:t>o</w:t>
      </w:r>
      <w:r w:rsidR="000733B5">
        <w:t>gos</w:t>
      </w:r>
      <w:r w:rsidR="0077636A">
        <w:t xml:space="preserve">, a los moralistas y a los </w:t>
      </w:r>
      <w:r w:rsidR="00551313">
        <w:t xml:space="preserve">dogmáticos </w:t>
      </w:r>
      <w:r w:rsidR="00015B2F">
        <w:t xml:space="preserve">de la fe </w:t>
      </w:r>
      <w:r w:rsidR="009732CC">
        <w:t>el trabajo de reflexionar sobre esos tópicos</w:t>
      </w:r>
      <w:r w:rsidR="0000419F">
        <w:t xml:space="preserve"> </w:t>
      </w:r>
      <w:r w:rsidR="004C2950">
        <w:t xml:space="preserve">trascendentales del pensamiento humano </w:t>
      </w:r>
      <w:r w:rsidR="0000419F">
        <w:t xml:space="preserve">en el plano </w:t>
      </w:r>
      <w:proofErr w:type="gramStart"/>
      <w:r w:rsidR="0000419F">
        <w:t>meta-físico</w:t>
      </w:r>
      <w:proofErr w:type="gramEnd"/>
      <w:r w:rsidR="009732CC">
        <w:t>.</w:t>
      </w:r>
      <w:r w:rsidR="0000419F">
        <w:t xml:space="preserve"> Esos dos mundos </w:t>
      </w:r>
      <w:r w:rsidR="00603591">
        <w:t>se encuentran en orbitas diferentes</w:t>
      </w:r>
      <w:r w:rsidR="00A27296">
        <w:t xml:space="preserve"> y hasta la fecha ni siquiera lo más osados pensadores se han atrevido a saltar entre ellos </w:t>
      </w:r>
      <w:r w:rsidR="00663495">
        <w:t xml:space="preserve">como si fuese lo más normal. </w:t>
      </w:r>
      <w:proofErr w:type="spellStart"/>
      <w:r w:rsidR="00766B06">
        <w:t>Malabou</w:t>
      </w:r>
      <w:proofErr w:type="spellEnd"/>
      <w:r w:rsidR="00766B06">
        <w:t xml:space="preserve">, considera mucha gracia </w:t>
      </w:r>
      <w:r w:rsidR="006450FA">
        <w:t xml:space="preserve">trasegar </w:t>
      </w:r>
      <w:r w:rsidR="00766B06">
        <w:t xml:space="preserve">los límites </w:t>
      </w:r>
      <w:r w:rsidR="006450FA">
        <w:t xml:space="preserve">de </w:t>
      </w:r>
      <w:r w:rsidR="00766B06">
        <w:t>esos dos</w:t>
      </w:r>
      <w:r w:rsidR="006450FA">
        <w:t xml:space="preserve"> mundos, </w:t>
      </w:r>
      <w:r w:rsidR="00F965FE">
        <w:t>mientras la</w:t>
      </w:r>
      <w:r w:rsidR="006450FA">
        <w:t xml:space="preserve"> comunidad </w:t>
      </w:r>
      <w:r w:rsidR="00F965FE">
        <w:t xml:space="preserve">académica le aplaude tanto donaire. </w:t>
      </w:r>
      <w:r w:rsidR="00766B06">
        <w:t xml:space="preserve"> </w:t>
      </w:r>
      <w:r w:rsidR="00AE36E2">
        <w:t>C</w:t>
      </w:r>
      <w:r w:rsidR="00E82651">
        <w:t>omo literata</w:t>
      </w:r>
      <w:r w:rsidR="00F37E64">
        <w:t xml:space="preserve"> </w:t>
      </w:r>
      <w:r w:rsidR="008D6531">
        <w:t>enmascarada</w:t>
      </w:r>
      <w:r w:rsidR="00E82651">
        <w:t xml:space="preserve">, </w:t>
      </w:r>
      <w:r w:rsidR="0097479A">
        <w:t xml:space="preserve">encuentro cierto </w:t>
      </w:r>
      <w:r w:rsidR="00E82651">
        <w:t>encant</w:t>
      </w:r>
      <w:r w:rsidR="0097479A">
        <w:t xml:space="preserve">o </w:t>
      </w:r>
      <w:r w:rsidR="00FE1B2B">
        <w:t>en su desvergüenza</w:t>
      </w:r>
      <w:r w:rsidR="00E82651">
        <w:t xml:space="preserve"> y </w:t>
      </w:r>
      <w:r w:rsidR="00FE1B2B">
        <w:t xml:space="preserve">por ello como </w:t>
      </w:r>
      <w:r w:rsidR="00AE36E2">
        <w:t>lecto</w:t>
      </w:r>
      <w:r w:rsidR="00240786">
        <w:t>r</w:t>
      </w:r>
      <w:r w:rsidR="00AE36E2">
        <w:t xml:space="preserve"> </w:t>
      </w:r>
      <w:r w:rsidR="00E82651">
        <w:t>agradecer</w:t>
      </w:r>
      <w:r w:rsidR="00FE1B2B">
        <w:t>é por</w:t>
      </w:r>
      <w:r w:rsidR="00E82651">
        <w:t xml:space="preserve"> siempre</w:t>
      </w:r>
      <w:r w:rsidR="00AE36E2">
        <w:t xml:space="preserve"> haber tenido </w:t>
      </w:r>
      <w:r w:rsidR="00240786">
        <w:t xml:space="preserve">la oportunidad de </w:t>
      </w:r>
      <w:r w:rsidR="00E314BD">
        <w:t>rechiflar</w:t>
      </w:r>
      <w:r w:rsidR="00D863EF">
        <w:t xml:space="preserve"> sin misericordia </w:t>
      </w:r>
      <w:r w:rsidR="000378F8">
        <w:t xml:space="preserve">a </w:t>
      </w:r>
      <w:r w:rsidR="00D863EF">
        <w:t xml:space="preserve">su </w:t>
      </w:r>
      <w:r w:rsidR="00AE36E2">
        <w:t>obra</w:t>
      </w:r>
      <w:r w:rsidR="00C07D73">
        <w:t xml:space="preserve"> </w:t>
      </w:r>
      <w:r w:rsidR="00C07D73" w:rsidRPr="00C07D73">
        <w:t xml:space="preserve">"¿Qué hacer con nuestro cerebro?”. </w:t>
      </w:r>
      <w:r w:rsidR="00517341">
        <w:t xml:space="preserve">Entonces, </w:t>
      </w:r>
      <w:r w:rsidR="00A03BDE">
        <w:t>y</w:t>
      </w:r>
      <w:r w:rsidR="00C07D73">
        <w:t xml:space="preserve">o habría contestado simplemente </w:t>
      </w:r>
      <w:r w:rsidR="00BC4908">
        <w:t xml:space="preserve">con una línea, parafraseando a </w:t>
      </w:r>
      <w:r w:rsidR="00AF0A5E">
        <w:t xml:space="preserve">la chilindrina </w:t>
      </w:r>
      <w:r w:rsidR="00C07D73" w:rsidRPr="00DD7C7A">
        <w:rPr>
          <w:i/>
          <w:iCs/>
        </w:rPr>
        <w:t>“</w:t>
      </w:r>
      <w:proofErr w:type="spellStart"/>
      <w:r w:rsidR="00C07D73" w:rsidRPr="00DD7C7A">
        <w:rPr>
          <w:i/>
          <w:iCs/>
        </w:rPr>
        <w:t>pos</w:t>
      </w:r>
      <w:proofErr w:type="spellEnd"/>
      <w:r w:rsidR="00AF0A5E" w:rsidRPr="00DD7C7A">
        <w:rPr>
          <w:i/>
          <w:iCs/>
        </w:rPr>
        <w:t xml:space="preserve"> nada…</w:t>
      </w:r>
      <w:r w:rsidR="00F90FF5" w:rsidRPr="00DD7C7A">
        <w:rPr>
          <w:i/>
          <w:iCs/>
        </w:rPr>
        <w:t xml:space="preserve">, o que </w:t>
      </w:r>
      <w:r w:rsidR="009975B2" w:rsidRPr="00DD7C7A">
        <w:rPr>
          <w:i/>
          <w:iCs/>
        </w:rPr>
        <w:t>«</w:t>
      </w:r>
      <w:proofErr w:type="spellStart"/>
      <w:r w:rsidR="00F90FF5" w:rsidRPr="00DD7C7A">
        <w:rPr>
          <w:i/>
          <w:iCs/>
        </w:rPr>
        <w:t>que</w:t>
      </w:r>
      <w:r w:rsidR="00BC4908" w:rsidRPr="00DD7C7A">
        <w:rPr>
          <w:i/>
          <w:iCs/>
        </w:rPr>
        <w:t>re</w:t>
      </w:r>
      <w:proofErr w:type="spellEnd"/>
      <w:r w:rsidR="00F90FF5" w:rsidRPr="00DD7C7A">
        <w:rPr>
          <w:i/>
          <w:iCs/>
        </w:rPr>
        <w:t xml:space="preserve"> </w:t>
      </w:r>
      <w:r w:rsidR="00BC4908" w:rsidRPr="00DD7C7A">
        <w:rPr>
          <w:i/>
          <w:iCs/>
        </w:rPr>
        <w:t xml:space="preserve">que </w:t>
      </w:r>
      <w:r w:rsidR="00F90FF5" w:rsidRPr="00DD7C7A">
        <w:rPr>
          <w:i/>
          <w:iCs/>
        </w:rPr>
        <w:t>haga</w:t>
      </w:r>
      <w:proofErr w:type="gramStart"/>
      <w:r w:rsidR="009975B2" w:rsidRPr="00DD7C7A">
        <w:rPr>
          <w:rFonts w:ascii="Times New Roman" w:hAnsi="Times New Roman" w:cs="Times New Roman"/>
          <w:i/>
          <w:iCs/>
        </w:rPr>
        <w:t>»</w:t>
      </w:r>
      <w:r w:rsidR="00F90FF5" w:rsidRPr="00DD7C7A">
        <w:rPr>
          <w:i/>
          <w:iCs/>
        </w:rPr>
        <w:t xml:space="preserve"> </w:t>
      </w:r>
      <w:r w:rsidR="00AF0A5E" w:rsidRPr="00DD7C7A">
        <w:rPr>
          <w:i/>
          <w:iCs/>
        </w:rPr>
        <w:t>”</w:t>
      </w:r>
      <w:proofErr w:type="gramEnd"/>
      <w:r w:rsidR="000378F8">
        <w:t xml:space="preserve"> </w:t>
      </w:r>
    </w:p>
    <w:p w14:paraId="5C20590D" w14:textId="6B315079" w:rsidR="00584E2A" w:rsidRDefault="00303FB4" w:rsidP="00DD7C7A">
      <w:pPr>
        <w:jc w:val="both"/>
      </w:pPr>
      <w:r>
        <w:t xml:space="preserve">Reconozco, que al igual que los demás dueños de un cerebro, yo tampoco sé qué hacer con él. </w:t>
      </w:r>
      <w:r w:rsidR="00584E2A">
        <w:t xml:space="preserve">Desconozco la existencia de algún estándar que sirva para medir y localizar a la plasticidad neuronal desencadenada antes, durante o después de una lesión física, mental o espiritual. </w:t>
      </w:r>
      <w:r w:rsidR="00CC0BD2">
        <w:t>A</w:t>
      </w:r>
      <w:r w:rsidR="00584E2A">
        <w:t>cept</w:t>
      </w:r>
      <w:r w:rsidR="00CC0BD2">
        <w:t>o</w:t>
      </w:r>
      <w:r w:rsidR="00584E2A">
        <w:t xml:space="preserve"> pacíficamente que </w:t>
      </w:r>
      <w:r w:rsidR="00CC0BD2">
        <w:t xml:space="preserve">mis </w:t>
      </w:r>
      <w:r w:rsidR="00584E2A">
        <w:t>conocimientos y experiencias continúan siendo insuficientes para interpretar o predecir las conductas humanas</w:t>
      </w:r>
      <w:r w:rsidR="00CC0BD2">
        <w:t>. Renuncio de antemano a creer</w:t>
      </w:r>
      <w:r w:rsidR="00584E2A">
        <w:t xml:space="preserve"> que los sujetos vivientes estemos impulsados por una moral universal </w:t>
      </w:r>
      <w:r w:rsidR="00CC0BD2">
        <w:t xml:space="preserve">o </w:t>
      </w:r>
      <w:r w:rsidR="00584E2A">
        <w:t>las</w:t>
      </w:r>
      <w:r w:rsidR="00CC0BD2">
        <w:t xml:space="preserve"> posturas </w:t>
      </w:r>
      <w:r w:rsidR="00584E2A">
        <w:t xml:space="preserve">políticas se deriven de la plasticidad en las sinapsis. </w:t>
      </w:r>
      <w:r w:rsidR="00CC0BD2">
        <w:t>Considero un esfuerzo fútil construir reglas de la ciencia para normatizar al accidente.</w:t>
      </w:r>
    </w:p>
    <w:p w14:paraId="222FA220" w14:textId="44F8B1FC" w:rsidR="005819BA" w:rsidRDefault="00584E2A" w:rsidP="00DD7C7A">
      <w:pPr>
        <w:jc w:val="both"/>
      </w:pPr>
      <w:r>
        <w:t xml:space="preserve">Ante </w:t>
      </w:r>
      <w:r w:rsidR="00DD7C7A">
        <w:t xml:space="preserve">el quiebre de </w:t>
      </w:r>
      <w:r>
        <w:t xml:space="preserve">mi resiliencia como lector de las obras de esta autora de relatos literarios básicos pero redactados con lenguaje </w:t>
      </w:r>
      <w:r w:rsidR="00C03E1E">
        <w:t xml:space="preserve">excesivo </w:t>
      </w:r>
      <w:r>
        <w:t>y sintaxis difícil</w:t>
      </w:r>
      <w:r w:rsidR="00C03E1E">
        <w:t>,</w:t>
      </w:r>
      <w:r>
        <w:t xml:space="preserve"> mi esposa me </w:t>
      </w:r>
      <w:r w:rsidR="00DD7C7A">
        <w:t xml:space="preserve">aconsejó </w:t>
      </w:r>
      <w:r>
        <w:t xml:space="preserve">que </w:t>
      </w:r>
      <w:proofErr w:type="gramStart"/>
      <w:r>
        <w:t>sería</w:t>
      </w:r>
      <w:proofErr w:type="gramEnd"/>
      <w:r>
        <w:t xml:space="preserve"> moderno </w:t>
      </w:r>
      <w:r w:rsidR="00051F2F">
        <w:t xml:space="preserve">y de buen gusto </w:t>
      </w:r>
      <w:r w:rsidR="00CB27D5">
        <w:t xml:space="preserve">citar textualmente </w:t>
      </w:r>
      <w:r w:rsidR="005819BA">
        <w:t xml:space="preserve">a </w:t>
      </w:r>
      <w:proofErr w:type="spellStart"/>
      <w:r w:rsidR="00051F2F">
        <w:t>K</w:t>
      </w:r>
      <w:r w:rsidR="005819BA">
        <w:t>arol</w:t>
      </w:r>
      <w:proofErr w:type="spellEnd"/>
      <w:r w:rsidR="005819BA">
        <w:t xml:space="preserve"> G</w:t>
      </w:r>
      <w:r w:rsidR="00845EC2">
        <w:t>. para interpelar a la “filósofa feminista”</w:t>
      </w:r>
      <w:r>
        <w:t xml:space="preserve"> al final de este artículo</w:t>
      </w:r>
      <w:r w:rsidR="005819BA">
        <w:t xml:space="preserve">: </w:t>
      </w:r>
      <w:r w:rsidR="005819BA" w:rsidRPr="00DD7C7A">
        <w:rPr>
          <w:i/>
          <w:iCs/>
        </w:rPr>
        <w:t>“Amiga, Marica, ya…”</w:t>
      </w:r>
      <w:r w:rsidR="00C03E1E" w:rsidRPr="00DD7C7A">
        <w:rPr>
          <w:i/>
          <w:iCs/>
        </w:rPr>
        <w:t xml:space="preserve"> </w:t>
      </w:r>
      <w:r w:rsidR="005819BA" w:rsidRPr="00DD7C7A">
        <w:rPr>
          <w:i/>
          <w:iCs/>
        </w:rPr>
        <w:t> </w:t>
      </w:r>
      <w:r w:rsidR="005819BA">
        <w:t xml:space="preserve"> </w:t>
      </w:r>
    </w:p>
    <w:p w14:paraId="5352951F" w14:textId="77777777" w:rsidR="005819BA" w:rsidRDefault="005819BA" w:rsidP="00062CD1">
      <w:pPr>
        <w:pStyle w:val="Prrafodelista"/>
        <w:jc w:val="both"/>
      </w:pPr>
    </w:p>
    <w:sectPr w:rsidR="005819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561"/>
    <w:multiLevelType w:val="hybridMultilevel"/>
    <w:tmpl w:val="1576A4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C5864A7"/>
    <w:multiLevelType w:val="hybridMultilevel"/>
    <w:tmpl w:val="54E09BF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3430038">
    <w:abstractNumId w:val="1"/>
  </w:num>
  <w:num w:numId="2" w16cid:durableId="56479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C"/>
    <w:rsid w:val="0000139B"/>
    <w:rsid w:val="000023FC"/>
    <w:rsid w:val="00003068"/>
    <w:rsid w:val="00003346"/>
    <w:rsid w:val="0000381B"/>
    <w:rsid w:val="00003C9E"/>
    <w:rsid w:val="0000419F"/>
    <w:rsid w:val="00004379"/>
    <w:rsid w:val="00006BD9"/>
    <w:rsid w:val="000110E7"/>
    <w:rsid w:val="00011788"/>
    <w:rsid w:val="00015AB0"/>
    <w:rsid w:val="00015B2F"/>
    <w:rsid w:val="000218D4"/>
    <w:rsid w:val="00023A32"/>
    <w:rsid w:val="00024565"/>
    <w:rsid w:val="000254FC"/>
    <w:rsid w:val="0002662D"/>
    <w:rsid w:val="00026C35"/>
    <w:rsid w:val="0003410A"/>
    <w:rsid w:val="00035B6F"/>
    <w:rsid w:val="000378F8"/>
    <w:rsid w:val="00037E7A"/>
    <w:rsid w:val="0004170B"/>
    <w:rsid w:val="00041D80"/>
    <w:rsid w:val="000421A3"/>
    <w:rsid w:val="000422C4"/>
    <w:rsid w:val="00044C25"/>
    <w:rsid w:val="00044F97"/>
    <w:rsid w:val="00046D9D"/>
    <w:rsid w:val="00051F2F"/>
    <w:rsid w:val="00053EE8"/>
    <w:rsid w:val="00054910"/>
    <w:rsid w:val="00054AC5"/>
    <w:rsid w:val="00056F7A"/>
    <w:rsid w:val="0005700E"/>
    <w:rsid w:val="00057AD8"/>
    <w:rsid w:val="00057BF3"/>
    <w:rsid w:val="0006180E"/>
    <w:rsid w:val="00062CD1"/>
    <w:rsid w:val="000632B2"/>
    <w:rsid w:val="00063632"/>
    <w:rsid w:val="000655A1"/>
    <w:rsid w:val="000663C7"/>
    <w:rsid w:val="0006681F"/>
    <w:rsid w:val="00071339"/>
    <w:rsid w:val="00071436"/>
    <w:rsid w:val="00071C6E"/>
    <w:rsid w:val="00071D29"/>
    <w:rsid w:val="000733B5"/>
    <w:rsid w:val="0007361F"/>
    <w:rsid w:val="00073E59"/>
    <w:rsid w:val="00073F20"/>
    <w:rsid w:val="00082765"/>
    <w:rsid w:val="00082D0C"/>
    <w:rsid w:val="00084322"/>
    <w:rsid w:val="000854A2"/>
    <w:rsid w:val="000901CB"/>
    <w:rsid w:val="00090F21"/>
    <w:rsid w:val="000953D6"/>
    <w:rsid w:val="00095D64"/>
    <w:rsid w:val="00096DCD"/>
    <w:rsid w:val="000A1E9E"/>
    <w:rsid w:val="000A24D7"/>
    <w:rsid w:val="000A3B2F"/>
    <w:rsid w:val="000A5FBC"/>
    <w:rsid w:val="000A78FB"/>
    <w:rsid w:val="000B0EB6"/>
    <w:rsid w:val="000B2E29"/>
    <w:rsid w:val="000B3046"/>
    <w:rsid w:val="000B7921"/>
    <w:rsid w:val="000C271B"/>
    <w:rsid w:val="000C2F1C"/>
    <w:rsid w:val="000C4329"/>
    <w:rsid w:val="000D14C4"/>
    <w:rsid w:val="000D5A8A"/>
    <w:rsid w:val="000D5B46"/>
    <w:rsid w:val="000D7757"/>
    <w:rsid w:val="000E325E"/>
    <w:rsid w:val="000E342F"/>
    <w:rsid w:val="000E39A4"/>
    <w:rsid w:val="000E6330"/>
    <w:rsid w:val="000E6669"/>
    <w:rsid w:val="000E684A"/>
    <w:rsid w:val="000F062F"/>
    <w:rsid w:val="000F1AA4"/>
    <w:rsid w:val="000F21CB"/>
    <w:rsid w:val="000F2D07"/>
    <w:rsid w:val="000F6668"/>
    <w:rsid w:val="000F6B50"/>
    <w:rsid w:val="000F6C82"/>
    <w:rsid w:val="000F70F0"/>
    <w:rsid w:val="000F7304"/>
    <w:rsid w:val="00100E9A"/>
    <w:rsid w:val="001019A0"/>
    <w:rsid w:val="001024B4"/>
    <w:rsid w:val="0010330C"/>
    <w:rsid w:val="00107846"/>
    <w:rsid w:val="00110234"/>
    <w:rsid w:val="00111416"/>
    <w:rsid w:val="00111D30"/>
    <w:rsid w:val="001154C0"/>
    <w:rsid w:val="0011603B"/>
    <w:rsid w:val="0011719F"/>
    <w:rsid w:val="00117FED"/>
    <w:rsid w:val="00122297"/>
    <w:rsid w:val="00122922"/>
    <w:rsid w:val="00124B97"/>
    <w:rsid w:val="001250A5"/>
    <w:rsid w:val="001300EC"/>
    <w:rsid w:val="001314C1"/>
    <w:rsid w:val="00131919"/>
    <w:rsid w:val="00133FC8"/>
    <w:rsid w:val="00134286"/>
    <w:rsid w:val="00134911"/>
    <w:rsid w:val="00136892"/>
    <w:rsid w:val="0013695C"/>
    <w:rsid w:val="00136B92"/>
    <w:rsid w:val="001404F9"/>
    <w:rsid w:val="001413B5"/>
    <w:rsid w:val="001426EF"/>
    <w:rsid w:val="00142E86"/>
    <w:rsid w:val="00144147"/>
    <w:rsid w:val="00147528"/>
    <w:rsid w:val="001511FD"/>
    <w:rsid w:val="00151C86"/>
    <w:rsid w:val="00152140"/>
    <w:rsid w:val="0015229F"/>
    <w:rsid w:val="001528E9"/>
    <w:rsid w:val="00153D7D"/>
    <w:rsid w:val="00154756"/>
    <w:rsid w:val="00155FFF"/>
    <w:rsid w:val="00156051"/>
    <w:rsid w:val="00156129"/>
    <w:rsid w:val="00157521"/>
    <w:rsid w:val="00160EA7"/>
    <w:rsid w:val="00162348"/>
    <w:rsid w:val="001633A3"/>
    <w:rsid w:val="0016568C"/>
    <w:rsid w:val="001707A4"/>
    <w:rsid w:val="00170C67"/>
    <w:rsid w:val="001733E0"/>
    <w:rsid w:val="00176254"/>
    <w:rsid w:val="00180B5A"/>
    <w:rsid w:val="001810B7"/>
    <w:rsid w:val="00184317"/>
    <w:rsid w:val="00184E3C"/>
    <w:rsid w:val="001911B2"/>
    <w:rsid w:val="0019270D"/>
    <w:rsid w:val="00194628"/>
    <w:rsid w:val="001958D0"/>
    <w:rsid w:val="001A02CE"/>
    <w:rsid w:val="001A6BCD"/>
    <w:rsid w:val="001A74CA"/>
    <w:rsid w:val="001A7B03"/>
    <w:rsid w:val="001B0B2C"/>
    <w:rsid w:val="001B17EC"/>
    <w:rsid w:val="001B454F"/>
    <w:rsid w:val="001B7BF4"/>
    <w:rsid w:val="001B7C9D"/>
    <w:rsid w:val="001C0344"/>
    <w:rsid w:val="001C0725"/>
    <w:rsid w:val="001C14F4"/>
    <w:rsid w:val="001C381C"/>
    <w:rsid w:val="001C43D6"/>
    <w:rsid w:val="001C6E3E"/>
    <w:rsid w:val="001C72DE"/>
    <w:rsid w:val="001C73B8"/>
    <w:rsid w:val="001C780F"/>
    <w:rsid w:val="001C7F56"/>
    <w:rsid w:val="001D69C4"/>
    <w:rsid w:val="001D7E13"/>
    <w:rsid w:val="001E056D"/>
    <w:rsid w:val="001E1D41"/>
    <w:rsid w:val="001E3BD5"/>
    <w:rsid w:val="001E7846"/>
    <w:rsid w:val="001E7B5F"/>
    <w:rsid w:val="001E7CFA"/>
    <w:rsid w:val="001F2122"/>
    <w:rsid w:val="001F5D2F"/>
    <w:rsid w:val="0020064D"/>
    <w:rsid w:val="00200A7B"/>
    <w:rsid w:val="00200EFD"/>
    <w:rsid w:val="00201624"/>
    <w:rsid w:val="00201B9C"/>
    <w:rsid w:val="002068B7"/>
    <w:rsid w:val="002078F4"/>
    <w:rsid w:val="0021328A"/>
    <w:rsid w:val="0021341C"/>
    <w:rsid w:val="00215201"/>
    <w:rsid w:val="00215950"/>
    <w:rsid w:val="0021599D"/>
    <w:rsid w:val="00216B70"/>
    <w:rsid w:val="00216CFA"/>
    <w:rsid w:val="00216FEE"/>
    <w:rsid w:val="002176EF"/>
    <w:rsid w:val="00220348"/>
    <w:rsid w:val="00224D36"/>
    <w:rsid w:val="0022738D"/>
    <w:rsid w:val="00231F7D"/>
    <w:rsid w:val="00233711"/>
    <w:rsid w:val="002346B5"/>
    <w:rsid w:val="002372DB"/>
    <w:rsid w:val="00240786"/>
    <w:rsid w:val="0024382F"/>
    <w:rsid w:val="00243A41"/>
    <w:rsid w:val="00245671"/>
    <w:rsid w:val="002521C0"/>
    <w:rsid w:val="0025301D"/>
    <w:rsid w:val="002549F9"/>
    <w:rsid w:val="00254C95"/>
    <w:rsid w:val="002556F5"/>
    <w:rsid w:val="002560FC"/>
    <w:rsid w:val="002611EE"/>
    <w:rsid w:val="00261A27"/>
    <w:rsid w:val="00263D99"/>
    <w:rsid w:val="002644A3"/>
    <w:rsid w:val="00265E1B"/>
    <w:rsid w:val="00267B8A"/>
    <w:rsid w:val="00271FC8"/>
    <w:rsid w:val="002747E3"/>
    <w:rsid w:val="00280A6C"/>
    <w:rsid w:val="00281033"/>
    <w:rsid w:val="002813CD"/>
    <w:rsid w:val="00281630"/>
    <w:rsid w:val="002827AB"/>
    <w:rsid w:val="002855FD"/>
    <w:rsid w:val="00287C1B"/>
    <w:rsid w:val="00292868"/>
    <w:rsid w:val="00292C89"/>
    <w:rsid w:val="0029433D"/>
    <w:rsid w:val="00296B3C"/>
    <w:rsid w:val="002A1AC9"/>
    <w:rsid w:val="002A50FF"/>
    <w:rsid w:val="002A614C"/>
    <w:rsid w:val="002A6864"/>
    <w:rsid w:val="002B228D"/>
    <w:rsid w:val="002B3F89"/>
    <w:rsid w:val="002B4EB5"/>
    <w:rsid w:val="002B5C4B"/>
    <w:rsid w:val="002C5E76"/>
    <w:rsid w:val="002D299B"/>
    <w:rsid w:val="002D2C39"/>
    <w:rsid w:val="002D6BE0"/>
    <w:rsid w:val="002D7745"/>
    <w:rsid w:val="002E1FDD"/>
    <w:rsid w:val="002E69D2"/>
    <w:rsid w:val="002F090E"/>
    <w:rsid w:val="002F16CB"/>
    <w:rsid w:val="002F1DAC"/>
    <w:rsid w:val="002F2AFD"/>
    <w:rsid w:val="002F3035"/>
    <w:rsid w:val="002F4290"/>
    <w:rsid w:val="002F54FF"/>
    <w:rsid w:val="002F6E54"/>
    <w:rsid w:val="003001A8"/>
    <w:rsid w:val="00301B18"/>
    <w:rsid w:val="00303FB4"/>
    <w:rsid w:val="00305B68"/>
    <w:rsid w:val="0030742D"/>
    <w:rsid w:val="003108AE"/>
    <w:rsid w:val="003112C5"/>
    <w:rsid w:val="00312791"/>
    <w:rsid w:val="00314078"/>
    <w:rsid w:val="003148B8"/>
    <w:rsid w:val="003160D9"/>
    <w:rsid w:val="003166E1"/>
    <w:rsid w:val="00321B8A"/>
    <w:rsid w:val="00322393"/>
    <w:rsid w:val="00323228"/>
    <w:rsid w:val="003235EA"/>
    <w:rsid w:val="00323A94"/>
    <w:rsid w:val="003250B0"/>
    <w:rsid w:val="00325373"/>
    <w:rsid w:val="00325E05"/>
    <w:rsid w:val="00331872"/>
    <w:rsid w:val="00334C92"/>
    <w:rsid w:val="00336971"/>
    <w:rsid w:val="00337E7D"/>
    <w:rsid w:val="00341F06"/>
    <w:rsid w:val="00342601"/>
    <w:rsid w:val="00342A75"/>
    <w:rsid w:val="003430FE"/>
    <w:rsid w:val="003439CC"/>
    <w:rsid w:val="003446D4"/>
    <w:rsid w:val="0034564E"/>
    <w:rsid w:val="00350DBE"/>
    <w:rsid w:val="0035173D"/>
    <w:rsid w:val="003566F2"/>
    <w:rsid w:val="00360ACC"/>
    <w:rsid w:val="003610D9"/>
    <w:rsid w:val="00361E86"/>
    <w:rsid w:val="00362344"/>
    <w:rsid w:val="00362AB0"/>
    <w:rsid w:val="003641FD"/>
    <w:rsid w:val="00365698"/>
    <w:rsid w:val="00366A27"/>
    <w:rsid w:val="0037046B"/>
    <w:rsid w:val="003715B2"/>
    <w:rsid w:val="003738F1"/>
    <w:rsid w:val="0037399F"/>
    <w:rsid w:val="0037416F"/>
    <w:rsid w:val="0037591D"/>
    <w:rsid w:val="00375C6A"/>
    <w:rsid w:val="00376FD5"/>
    <w:rsid w:val="0038127B"/>
    <w:rsid w:val="003829B1"/>
    <w:rsid w:val="00384EEF"/>
    <w:rsid w:val="00385DDF"/>
    <w:rsid w:val="003870FE"/>
    <w:rsid w:val="00387D6A"/>
    <w:rsid w:val="0039246B"/>
    <w:rsid w:val="00393D49"/>
    <w:rsid w:val="003A0515"/>
    <w:rsid w:val="003A0BE3"/>
    <w:rsid w:val="003A2193"/>
    <w:rsid w:val="003A344F"/>
    <w:rsid w:val="003A5FBD"/>
    <w:rsid w:val="003B0F76"/>
    <w:rsid w:val="003B1EAD"/>
    <w:rsid w:val="003B38F4"/>
    <w:rsid w:val="003B5334"/>
    <w:rsid w:val="003B5C5B"/>
    <w:rsid w:val="003B7C3E"/>
    <w:rsid w:val="003C162C"/>
    <w:rsid w:val="003C205A"/>
    <w:rsid w:val="003C3677"/>
    <w:rsid w:val="003C4E25"/>
    <w:rsid w:val="003C7111"/>
    <w:rsid w:val="003D165E"/>
    <w:rsid w:val="003D28FC"/>
    <w:rsid w:val="003D460D"/>
    <w:rsid w:val="003D4805"/>
    <w:rsid w:val="003D5D66"/>
    <w:rsid w:val="003D7A67"/>
    <w:rsid w:val="003D7AF4"/>
    <w:rsid w:val="003E2F07"/>
    <w:rsid w:val="003E3ED3"/>
    <w:rsid w:val="003E4104"/>
    <w:rsid w:val="003E4551"/>
    <w:rsid w:val="003F0825"/>
    <w:rsid w:val="003F1B1C"/>
    <w:rsid w:val="003F2FD0"/>
    <w:rsid w:val="003F33FE"/>
    <w:rsid w:val="003F3CFC"/>
    <w:rsid w:val="003F3ECA"/>
    <w:rsid w:val="003F4D32"/>
    <w:rsid w:val="003F5DE0"/>
    <w:rsid w:val="003F6037"/>
    <w:rsid w:val="003F6638"/>
    <w:rsid w:val="003F7544"/>
    <w:rsid w:val="004004F7"/>
    <w:rsid w:val="00403D0B"/>
    <w:rsid w:val="00406BB6"/>
    <w:rsid w:val="00407186"/>
    <w:rsid w:val="00407FC0"/>
    <w:rsid w:val="00413B22"/>
    <w:rsid w:val="00413C2A"/>
    <w:rsid w:val="0041597F"/>
    <w:rsid w:val="00415C41"/>
    <w:rsid w:val="00416B1D"/>
    <w:rsid w:val="0042480B"/>
    <w:rsid w:val="00426DEE"/>
    <w:rsid w:val="004305C3"/>
    <w:rsid w:val="004305FC"/>
    <w:rsid w:val="004306BF"/>
    <w:rsid w:val="004309EA"/>
    <w:rsid w:val="0043161A"/>
    <w:rsid w:val="00432817"/>
    <w:rsid w:val="0043379B"/>
    <w:rsid w:val="0043781B"/>
    <w:rsid w:val="0044349C"/>
    <w:rsid w:val="00444165"/>
    <w:rsid w:val="00445AA0"/>
    <w:rsid w:val="00446F04"/>
    <w:rsid w:val="00450358"/>
    <w:rsid w:val="00454A2E"/>
    <w:rsid w:val="00456F3C"/>
    <w:rsid w:val="00457969"/>
    <w:rsid w:val="00461122"/>
    <w:rsid w:val="004624BF"/>
    <w:rsid w:val="0046543D"/>
    <w:rsid w:val="0046704D"/>
    <w:rsid w:val="0047023E"/>
    <w:rsid w:val="00470B92"/>
    <w:rsid w:val="00470D61"/>
    <w:rsid w:val="004716FC"/>
    <w:rsid w:val="00471A7A"/>
    <w:rsid w:val="00472ACA"/>
    <w:rsid w:val="00477CBD"/>
    <w:rsid w:val="00477E78"/>
    <w:rsid w:val="00483A15"/>
    <w:rsid w:val="00485468"/>
    <w:rsid w:val="00491989"/>
    <w:rsid w:val="00495EE1"/>
    <w:rsid w:val="00496F6D"/>
    <w:rsid w:val="004A1D85"/>
    <w:rsid w:val="004A5344"/>
    <w:rsid w:val="004A667A"/>
    <w:rsid w:val="004A76AB"/>
    <w:rsid w:val="004A7E9F"/>
    <w:rsid w:val="004B2A6A"/>
    <w:rsid w:val="004B2B3A"/>
    <w:rsid w:val="004B2DFE"/>
    <w:rsid w:val="004B3553"/>
    <w:rsid w:val="004B578E"/>
    <w:rsid w:val="004B6757"/>
    <w:rsid w:val="004C249A"/>
    <w:rsid w:val="004C2950"/>
    <w:rsid w:val="004C37A9"/>
    <w:rsid w:val="004C3ECB"/>
    <w:rsid w:val="004C6E24"/>
    <w:rsid w:val="004D065E"/>
    <w:rsid w:val="004D082F"/>
    <w:rsid w:val="004D29E4"/>
    <w:rsid w:val="004D4463"/>
    <w:rsid w:val="004D4C0F"/>
    <w:rsid w:val="004D5AE5"/>
    <w:rsid w:val="004E1400"/>
    <w:rsid w:val="004E1604"/>
    <w:rsid w:val="004E44A8"/>
    <w:rsid w:val="004E461B"/>
    <w:rsid w:val="004F0C25"/>
    <w:rsid w:val="004F26AD"/>
    <w:rsid w:val="004F2BB5"/>
    <w:rsid w:val="004F460B"/>
    <w:rsid w:val="004F5271"/>
    <w:rsid w:val="00500089"/>
    <w:rsid w:val="00501EE3"/>
    <w:rsid w:val="00503AA5"/>
    <w:rsid w:val="00504792"/>
    <w:rsid w:val="00504B7C"/>
    <w:rsid w:val="00506D58"/>
    <w:rsid w:val="00510961"/>
    <w:rsid w:val="005116DB"/>
    <w:rsid w:val="00517341"/>
    <w:rsid w:val="00524AE4"/>
    <w:rsid w:val="005262E6"/>
    <w:rsid w:val="00526336"/>
    <w:rsid w:val="005279A6"/>
    <w:rsid w:val="0053103C"/>
    <w:rsid w:val="005311DE"/>
    <w:rsid w:val="00532E45"/>
    <w:rsid w:val="00533B4A"/>
    <w:rsid w:val="00535A1B"/>
    <w:rsid w:val="00547AC5"/>
    <w:rsid w:val="00551313"/>
    <w:rsid w:val="00552435"/>
    <w:rsid w:val="005525EC"/>
    <w:rsid w:val="00552950"/>
    <w:rsid w:val="00555AF1"/>
    <w:rsid w:val="00557FD6"/>
    <w:rsid w:val="00562D67"/>
    <w:rsid w:val="00562FD2"/>
    <w:rsid w:val="00564D58"/>
    <w:rsid w:val="00567274"/>
    <w:rsid w:val="00567EF7"/>
    <w:rsid w:val="00576814"/>
    <w:rsid w:val="005802F1"/>
    <w:rsid w:val="005819BA"/>
    <w:rsid w:val="00582238"/>
    <w:rsid w:val="005833C9"/>
    <w:rsid w:val="0058387D"/>
    <w:rsid w:val="00584E2A"/>
    <w:rsid w:val="0058552B"/>
    <w:rsid w:val="00587E4C"/>
    <w:rsid w:val="00590F4E"/>
    <w:rsid w:val="00593567"/>
    <w:rsid w:val="00595BB3"/>
    <w:rsid w:val="00595F53"/>
    <w:rsid w:val="005A18AE"/>
    <w:rsid w:val="005A21E2"/>
    <w:rsid w:val="005A37C8"/>
    <w:rsid w:val="005A4510"/>
    <w:rsid w:val="005A559F"/>
    <w:rsid w:val="005A66F3"/>
    <w:rsid w:val="005B1357"/>
    <w:rsid w:val="005B2D8C"/>
    <w:rsid w:val="005B2F43"/>
    <w:rsid w:val="005B30EC"/>
    <w:rsid w:val="005B3DC8"/>
    <w:rsid w:val="005B5FEF"/>
    <w:rsid w:val="005B7489"/>
    <w:rsid w:val="005B788C"/>
    <w:rsid w:val="005C0350"/>
    <w:rsid w:val="005C1B85"/>
    <w:rsid w:val="005C4848"/>
    <w:rsid w:val="005C5758"/>
    <w:rsid w:val="005C5852"/>
    <w:rsid w:val="005D19CE"/>
    <w:rsid w:val="005D5E61"/>
    <w:rsid w:val="005D5ED4"/>
    <w:rsid w:val="005D7AF8"/>
    <w:rsid w:val="005E06F7"/>
    <w:rsid w:val="005E0E4F"/>
    <w:rsid w:val="005E3D21"/>
    <w:rsid w:val="005E7CCE"/>
    <w:rsid w:val="005F1A7E"/>
    <w:rsid w:val="005F2AC4"/>
    <w:rsid w:val="005F6F7A"/>
    <w:rsid w:val="00600B85"/>
    <w:rsid w:val="006016A0"/>
    <w:rsid w:val="006018F1"/>
    <w:rsid w:val="00601E94"/>
    <w:rsid w:val="00601F72"/>
    <w:rsid w:val="006023E7"/>
    <w:rsid w:val="006026E1"/>
    <w:rsid w:val="00602D9E"/>
    <w:rsid w:val="00603591"/>
    <w:rsid w:val="0060420B"/>
    <w:rsid w:val="00606D31"/>
    <w:rsid w:val="00606FC8"/>
    <w:rsid w:val="0060796B"/>
    <w:rsid w:val="00607C5F"/>
    <w:rsid w:val="006145C0"/>
    <w:rsid w:val="0061517B"/>
    <w:rsid w:val="00616B81"/>
    <w:rsid w:val="00625F98"/>
    <w:rsid w:val="00627CE3"/>
    <w:rsid w:val="006303B8"/>
    <w:rsid w:val="00630B15"/>
    <w:rsid w:val="00632E24"/>
    <w:rsid w:val="0063620B"/>
    <w:rsid w:val="0064158C"/>
    <w:rsid w:val="006445B8"/>
    <w:rsid w:val="006449C9"/>
    <w:rsid w:val="006450FA"/>
    <w:rsid w:val="00645A2F"/>
    <w:rsid w:val="00645AF4"/>
    <w:rsid w:val="0065021F"/>
    <w:rsid w:val="00650B18"/>
    <w:rsid w:val="0065285E"/>
    <w:rsid w:val="00653E62"/>
    <w:rsid w:val="00654332"/>
    <w:rsid w:val="00654DD6"/>
    <w:rsid w:val="00660BE8"/>
    <w:rsid w:val="00661B67"/>
    <w:rsid w:val="00663495"/>
    <w:rsid w:val="00665172"/>
    <w:rsid w:val="00673C39"/>
    <w:rsid w:val="00673CE9"/>
    <w:rsid w:val="00676BB0"/>
    <w:rsid w:val="00677ACB"/>
    <w:rsid w:val="006808F0"/>
    <w:rsid w:val="006862CB"/>
    <w:rsid w:val="0069092E"/>
    <w:rsid w:val="00691E11"/>
    <w:rsid w:val="00692180"/>
    <w:rsid w:val="0069218A"/>
    <w:rsid w:val="006928F8"/>
    <w:rsid w:val="00693736"/>
    <w:rsid w:val="00693C51"/>
    <w:rsid w:val="006956BA"/>
    <w:rsid w:val="006A0357"/>
    <w:rsid w:val="006A619E"/>
    <w:rsid w:val="006A688E"/>
    <w:rsid w:val="006A6A69"/>
    <w:rsid w:val="006B117D"/>
    <w:rsid w:val="006B1389"/>
    <w:rsid w:val="006B2845"/>
    <w:rsid w:val="006B3E53"/>
    <w:rsid w:val="006C3A1E"/>
    <w:rsid w:val="006C3C21"/>
    <w:rsid w:val="006C7C46"/>
    <w:rsid w:val="006C7EAA"/>
    <w:rsid w:val="006D091C"/>
    <w:rsid w:val="006D1071"/>
    <w:rsid w:val="006D14E2"/>
    <w:rsid w:val="006D38D5"/>
    <w:rsid w:val="006D5314"/>
    <w:rsid w:val="006D7419"/>
    <w:rsid w:val="006E250E"/>
    <w:rsid w:val="006E390B"/>
    <w:rsid w:val="006E40AB"/>
    <w:rsid w:val="006E4255"/>
    <w:rsid w:val="006E510C"/>
    <w:rsid w:val="006E662E"/>
    <w:rsid w:val="006E6F16"/>
    <w:rsid w:val="006F12DD"/>
    <w:rsid w:val="006F1BD7"/>
    <w:rsid w:val="006F298C"/>
    <w:rsid w:val="006F2B8B"/>
    <w:rsid w:val="006F5034"/>
    <w:rsid w:val="006F677D"/>
    <w:rsid w:val="006F7A29"/>
    <w:rsid w:val="00701889"/>
    <w:rsid w:val="007036CB"/>
    <w:rsid w:val="00705C5C"/>
    <w:rsid w:val="007076B2"/>
    <w:rsid w:val="0071040D"/>
    <w:rsid w:val="00710AD9"/>
    <w:rsid w:val="007111F4"/>
    <w:rsid w:val="00712069"/>
    <w:rsid w:val="007139C8"/>
    <w:rsid w:val="00714D64"/>
    <w:rsid w:val="00715613"/>
    <w:rsid w:val="007176EA"/>
    <w:rsid w:val="00717A25"/>
    <w:rsid w:val="007205D6"/>
    <w:rsid w:val="007211D7"/>
    <w:rsid w:val="00721EBD"/>
    <w:rsid w:val="00724B35"/>
    <w:rsid w:val="00725FA6"/>
    <w:rsid w:val="00726204"/>
    <w:rsid w:val="00726856"/>
    <w:rsid w:val="00727269"/>
    <w:rsid w:val="00727518"/>
    <w:rsid w:val="00732B6E"/>
    <w:rsid w:val="00733585"/>
    <w:rsid w:val="00733ED9"/>
    <w:rsid w:val="007358F6"/>
    <w:rsid w:val="00736788"/>
    <w:rsid w:val="00737DD2"/>
    <w:rsid w:val="00737E55"/>
    <w:rsid w:val="00741DC8"/>
    <w:rsid w:val="0074257F"/>
    <w:rsid w:val="00744D82"/>
    <w:rsid w:val="00744DCC"/>
    <w:rsid w:val="007472CC"/>
    <w:rsid w:val="00747A7C"/>
    <w:rsid w:val="007518D2"/>
    <w:rsid w:val="00753908"/>
    <w:rsid w:val="00756ABC"/>
    <w:rsid w:val="00757C87"/>
    <w:rsid w:val="00763F77"/>
    <w:rsid w:val="0076420E"/>
    <w:rsid w:val="00764590"/>
    <w:rsid w:val="007653E4"/>
    <w:rsid w:val="00765453"/>
    <w:rsid w:val="0076584C"/>
    <w:rsid w:val="007659DA"/>
    <w:rsid w:val="00766B06"/>
    <w:rsid w:val="00766D67"/>
    <w:rsid w:val="00767E36"/>
    <w:rsid w:val="0077275F"/>
    <w:rsid w:val="0077374B"/>
    <w:rsid w:val="00774CEA"/>
    <w:rsid w:val="0077636A"/>
    <w:rsid w:val="00781B05"/>
    <w:rsid w:val="007855C3"/>
    <w:rsid w:val="00786505"/>
    <w:rsid w:val="00786ABF"/>
    <w:rsid w:val="00793766"/>
    <w:rsid w:val="00793F0F"/>
    <w:rsid w:val="00794B4A"/>
    <w:rsid w:val="0079554C"/>
    <w:rsid w:val="00797719"/>
    <w:rsid w:val="00797A62"/>
    <w:rsid w:val="007A0B86"/>
    <w:rsid w:val="007A11F0"/>
    <w:rsid w:val="007A12BC"/>
    <w:rsid w:val="007A1A85"/>
    <w:rsid w:val="007A47BB"/>
    <w:rsid w:val="007A50A5"/>
    <w:rsid w:val="007A678C"/>
    <w:rsid w:val="007A6ACD"/>
    <w:rsid w:val="007A6C35"/>
    <w:rsid w:val="007B0C63"/>
    <w:rsid w:val="007B1467"/>
    <w:rsid w:val="007B298E"/>
    <w:rsid w:val="007B2EBB"/>
    <w:rsid w:val="007B5E41"/>
    <w:rsid w:val="007C2836"/>
    <w:rsid w:val="007C7911"/>
    <w:rsid w:val="007D1092"/>
    <w:rsid w:val="007D1842"/>
    <w:rsid w:val="007D382C"/>
    <w:rsid w:val="007D5985"/>
    <w:rsid w:val="007E12AB"/>
    <w:rsid w:val="007E1528"/>
    <w:rsid w:val="007E1B38"/>
    <w:rsid w:val="007E2AD8"/>
    <w:rsid w:val="007E43B0"/>
    <w:rsid w:val="007E54D0"/>
    <w:rsid w:val="007E78A4"/>
    <w:rsid w:val="007F1990"/>
    <w:rsid w:val="00800ADD"/>
    <w:rsid w:val="00801118"/>
    <w:rsid w:val="008045B6"/>
    <w:rsid w:val="00804E8E"/>
    <w:rsid w:val="00805DCD"/>
    <w:rsid w:val="0081027D"/>
    <w:rsid w:val="0081037C"/>
    <w:rsid w:val="008206D2"/>
    <w:rsid w:val="00821E26"/>
    <w:rsid w:val="00824752"/>
    <w:rsid w:val="008254C3"/>
    <w:rsid w:val="00825ED9"/>
    <w:rsid w:val="00825F80"/>
    <w:rsid w:val="00825FEF"/>
    <w:rsid w:val="00827A89"/>
    <w:rsid w:val="00831260"/>
    <w:rsid w:val="00832AE2"/>
    <w:rsid w:val="00832B9B"/>
    <w:rsid w:val="008330D5"/>
    <w:rsid w:val="008331CD"/>
    <w:rsid w:val="008339F0"/>
    <w:rsid w:val="00833E1D"/>
    <w:rsid w:val="00833E81"/>
    <w:rsid w:val="00835844"/>
    <w:rsid w:val="008379E7"/>
    <w:rsid w:val="0084103C"/>
    <w:rsid w:val="0084348C"/>
    <w:rsid w:val="00845037"/>
    <w:rsid w:val="00845EC2"/>
    <w:rsid w:val="00847B1C"/>
    <w:rsid w:val="00850848"/>
    <w:rsid w:val="0085171C"/>
    <w:rsid w:val="00852960"/>
    <w:rsid w:val="008543AA"/>
    <w:rsid w:val="00855601"/>
    <w:rsid w:val="00855712"/>
    <w:rsid w:val="008576E6"/>
    <w:rsid w:val="00861182"/>
    <w:rsid w:val="0086427F"/>
    <w:rsid w:val="00864CDA"/>
    <w:rsid w:val="008657A9"/>
    <w:rsid w:val="00866AFA"/>
    <w:rsid w:val="00866DD7"/>
    <w:rsid w:val="00867625"/>
    <w:rsid w:val="00870F09"/>
    <w:rsid w:val="00871B5A"/>
    <w:rsid w:val="00872803"/>
    <w:rsid w:val="00872C1E"/>
    <w:rsid w:val="00874596"/>
    <w:rsid w:val="00874909"/>
    <w:rsid w:val="00875D3C"/>
    <w:rsid w:val="00882ED3"/>
    <w:rsid w:val="00884C0B"/>
    <w:rsid w:val="00887246"/>
    <w:rsid w:val="00890BFF"/>
    <w:rsid w:val="00891843"/>
    <w:rsid w:val="00892211"/>
    <w:rsid w:val="00895478"/>
    <w:rsid w:val="00897E81"/>
    <w:rsid w:val="008A04D1"/>
    <w:rsid w:val="008A19DF"/>
    <w:rsid w:val="008A1B0C"/>
    <w:rsid w:val="008B1DD4"/>
    <w:rsid w:val="008B371A"/>
    <w:rsid w:val="008B3C19"/>
    <w:rsid w:val="008B50DA"/>
    <w:rsid w:val="008B6DFD"/>
    <w:rsid w:val="008B7B54"/>
    <w:rsid w:val="008C359A"/>
    <w:rsid w:val="008C589F"/>
    <w:rsid w:val="008C6D7C"/>
    <w:rsid w:val="008D1683"/>
    <w:rsid w:val="008D2FA5"/>
    <w:rsid w:val="008D44E0"/>
    <w:rsid w:val="008D6531"/>
    <w:rsid w:val="008D7043"/>
    <w:rsid w:val="008D7DEE"/>
    <w:rsid w:val="008E1779"/>
    <w:rsid w:val="008E1AC8"/>
    <w:rsid w:val="008E3DD1"/>
    <w:rsid w:val="008E5439"/>
    <w:rsid w:val="008F03A4"/>
    <w:rsid w:val="008F1725"/>
    <w:rsid w:val="008F4168"/>
    <w:rsid w:val="008F475F"/>
    <w:rsid w:val="008F5417"/>
    <w:rsid w:val="008F5851"/>
    <w:rsid w:val="008F7EC8"/>
    <w:rsid w:val="009003EC"/>
    <w:rsid w:val="009028BF"/>
    <w:rsid w:val="0090290A"/>
    <w:rsid w:val="009033BD"/>
    <w:rsid w:val="00906C42"/>
    <w:rsid w:val="009077E2"/>
    <w:rsid w:val="00912DF3"/>
    <w:rsid w:val="00921023"/>
    <w:rsid w:val="00925151"/>
    <w:rsid w:val="009278DF"/>
    <w:rsid w:val="00931BBE"/>
    <w:rsid w:val="00935D19"/>
    <w:rsid w:val="009448FA"/>
    <w:rsid w:val="00945324"/>
    <w:rsid w:val="00945CB2"/>
    <w:rsid w:val="0094612A"/>
    <w:rsid w:val="00947F7F"/>
    <w:rsid w:val="0095143D"/>
    <w:rsid w:val="0095707A"/>
    <w:rsid w:val="009611B3"/>
    <w:rsid w:val="00962060"/>
    <w:rsid w:val="009637CB"/>
    <w:rsid w:val="00970AC4"/>
    <w:rsid w:val="00970B29"/>
    <w:rsid w:val="009720D2"/>
    <w:rsid w:val="009732CC"/>
    <w:rsid w:val="00973590"/>
    <w:rsid w:val="0097479A"/>
    <w:rsid w:val="00975FE6"/>
    <w:rsid w:val="00976A59"/>
    <w:rsid w:val="00977EA1"/>
    <w:rsid w:val="00980F06"/>
    <w:rsid w:val="0098103A"/>
    <w:rsid w:val="009844E8"/>
    <w:rsid w:val="00984F0C"/>
    <w:rsid w:val="009854B8"/>
    <w:rsid w:val="00987477"/>
    <w:rsid w:val="00992723"/>
    <w:rsid w:val="00992B7C"/>
    <w:rsid w:val="009975B2"/>
    <w:rsid w:val="009A048E"/>
    <w:rsid w:val="009A06C0"/>
    <w:rsid w:val="009A11B4"/>
    <w:rsid w:val="009A1A56"/>
    <w:rsid w:val="009A50C9"/>
    <w:rsid w:val="009A5853"/>
    <w:rsid w:val="009A642D"/>
    <w:rsid w:val="009A6CF5"/>
    <w:rsid w:val="009A7E36"/>
    <w:rsid w:val="009B15F5"/>
    <w:rsid w:val="009B188F"/>
    <w:rsid w:val="009B1B6F"/>
    <w:rsid w:val="009B26C8"/>
    <w:rsid w:val="009B40E9"/>
    <w:rsid w:val="009B43F3"/>
    <w:rsid w:val="009B4512"/>
    <w:rsid w:val="009B526E"/>
    <w:rsid w:val="009B58E1"/>
    <w:rsid w:val="009C184C"/>
    <w:rsid w:val="009C260F"/>
    <w:rsid w:val="009C2B40"/>
    <w:rsid w:val="009C34EF"/>
    <w:rsid w:val="009D096D"/>
    <w:rsid w:val="009D2530"/>
    <w:rsid w:val="009D4CD5"/>
    <w:rsid w:val="009D5158"/>
    <w:rsid w:val="009D51C5"/>
    <w:rsid w:val="009D5ED6"/>
    <w:rsid w:val="009D6BA7"/>
    <w:rsid w:val="009D7DC8"/>
    <w:rsid w:val="009D7F2F"/>
    <w:rsid w:val="009E29C8"/>
    <w:rsid w:val="009E3A73"/>
    <w:rsid w:val="009E5362"/>
    <w:rsid w:val="009E6367"/>
    <w:rsid w:val="009E71DB"/>
    <w:rsid w:val="009F202F"/>
    <w:rsid w:val="009F5109"/>
    <w:rsid w:val="009F5AC8"/>
    <w:rsid w:val="009F6A8A"/>
    <w:rsid w:val="009F7358"/>
    <w:rsid w:val="00A02221"/>
    <w:rsid w:val="00A02C5D"/>
    <w:rsid w:val="00A03BDE"/>
    <w:rsid w:val="00A05B02"/>
    <w:rsid w:val="00A0761A"/>
    <w:rsid w:val="00A11A81"/>
    <w:rsid w:val="00A139BE"/>
    <w:rsid w:val="00A14D3D"/>
    <w:rsid w:val="00A15209"/>
    <w:rsid w:val="00A154AF"/>
    <w:rsid w:val="00A171AF"/>
    <w:rsid w:val="00A2130F"/>
    <w:rsid w:val="00A21953"/>
    <w:rsid w:val="00A26E81"/>
    <w:rsid w:val="00A27296"/>
    <w:rsid w:val="00A27F76"/>
    <w:rsid w:val="00A318B8"/>
    <w:rsid w:val="00A31EE1"/>
    <w:rsid w:val="00A333E2"/>
    <w:rsid w:val="00A33E1C"/>
    <w:rsid w:val="00A36CF0"/>
    <w:rsid w:val="00A41BF4"/>
    <w:rsid w:val="00A43095"/>
    <w:rsid w:val="00A43AF7"/>
    <w:rsid w:val="00A475EF"/>
    <w:rsid w:val="00A508B4"/>
    <w:rsid w:val="00A51256"/>
    <w:rsid w:val="00A51C21"/>
    <w:rsid w:val="00A53D7E"/>
    <w:rsid w:val="00A56698"/>
    <w:rsid w:val="00A57528"/>
    <w:rsid w:val="00A64058"/>
    <w:rsid w:val="00A64AC3"/>
    <w:rsid w:val="00A66278"/>
    <w:rsid w:val="00A711E8"/>
    <w:rsid w:val="00A74C92"/>
    <w:rsid w:val="00A75E07"/>
    <w:rsid w:val="00A7756E"/>
    <w:rsid w:val="00A84D83"/>
    <w:rsid w:val="00A856F3"/>
    <w:rsid w:val="00A924C3"/>
    <w:rsid w:val="00A9592C"/>
    <w:rsid w:val="00A96154"/>
    <w:rsid w:val="00A964F7"/>
    <w:rsid w:val="00A966B5"/>
    <w:rsid w:val="00AA16E1"/>
    <w:rsid w:val="00AA207C"/>
    <w:rsid w:val="00AA496C"/>
    <w:rsid w:val="00AA49D8"/>
    <w:rsid w:val="00AA6870"/>
    <w:rsid w:val="00AA6BB9"/>
    <w:rsid w:val="00AA74E3"/>
    <w:rsid w:val="00AA760E"/>
    <w:rsid w:val="00AB032A"/>
    <w:rsid w:val="00AB03EF"/>
    <w:rsid w:val="00AB1295"/>
    <w:rsid w:val="00AB152E"/>
    <w:rsid w:val="00AB4542"/>
    <w:rsid w:val="00AB605E"/>
    <w:rsid w:val="00AB6A6F"/>
    <w:rsid w:val="00AB6F35"/>
    <w:rsid w:val="00AC074E"/>
    <w:rsid w:val="00AC09C6"/>
    <w:rsid w:val="00AC0C81"/>
    <w:rsid w:val="00AC5733"/>
    <w:rsid w:val="00AC5BD8"/>
    <w:rsid w:val="00AC691E"/>
    <w:rsid w:val="00AD2B82"/>
    <w:rsid w:val="00AD2D20"/>
    <w:rsid w:val="00AD2F2F"/>
    <w:rsid w:val="00AD67E9"/>
    <w:rsid w:val="00AD6B09"/>
    <w:rsid w:val="00AD7C17"/>
    <w:rsid w:val="00AE11D9"/>
    <w:rsid w:val="00AE1694"/>
    <w:rsid w:val="00AE2CFA"/>
    <w:rsid w:val="00AE36E2"/>
    <w:rsid w:val="00AE4029"/>
    <w:rsid w:val="00AE449B"/>
    <w:rsid w:val="00AE4747"/>
    <w:rsid w:val="00AE6F22"/>
    <w:rsid w:val="00AE79E4"/>
    <w:rsid w:val="00AF0A5E"/>
    <w:rsid w:val="00AF0CB5"/>
    <w:rsid w:val="00AF33A4"/>
    <w:rsid w:val="00AF4953"/>
    <w:rsid w:val="00AF5340"/>
    <w:rsid w:val="00AF6329"/>
    <w:rsid w:val="00AF6860"/>
    <w:rsid w:val="00B0155B"/>
    <w:rsid w:val="00B02233"/>
    <w:rsid w:val="00B03700"/>
    <w:rsid w:val="00B04291"/>
    <w:rsid w:val="00B0480A"/>
    <w:rsid w:val="00B049A1"/>
    <w:rsid w:val="00B10B1F"/>
    <w:rsid w:val="00B15A7A"/>
    <w:rsid w:val="00B16370"/>
    <w:rsid w:val="00B16376"/>
    <w:rsid w:val="00B17781"/>
    <w:rsid w:val="00B2257C"/>
    <w:rsid w:val="00B24553"/>
    <w:rsid w:val="00B24A36"/>
    <w:rsid w:val="00B25990"/>
    <w:rsid w:val="00B26FA1"/>
    <w:rsid w:val="00B27AAA"/>
    <w:rsid w:val="00B304BC"/>
    <w:rsid w:val="00B3054E"/>
    <w:rsid w:val="00B324D4"/>
    <w:rsid w:val="00B34007"/>
    <w:rsid w:val="00B35791"/>
    <w:rsid w:val="00B367D0"/>
    <w:rsid w:val="00B36817"/>
    <w:rsid w:val="00B37C8A"/>
    <w:rsid w:val="00B37DB3"/>
    <w:rsid w:val="00B41F51"/>
    <w:rsid w:val="00B4485E"/>
    <w:rsid w:val="00B46368"/>
    <w:rsid w:val="00B46771"/>
    <w:rsid w:val="00B508AF"/>
    <w:rsid w:val="00B5457D"/>
    <w:rsid w:val="00B57357"/>
    <w:rsid w:val="00B579B0"/>
    <w:rsid w:val="00B602DF"/>
    <w:rsid w:val="00B65917"/>
    <w:rsid w:val="00B66221"/>
    <w:rsid w:val="00B66A0C"/>
    <w:rsid w:val="00B66F41"/>
    <w:rsid w:val="00B675ED"/>
    <w:rsid w:val="00B7123B"/>
    <w:rsid w:val="00B72474"/>
    <w:rsid w:val="00B73C4C"/>
    <w:rsid w:val="00B74EF0"/>
    <w:rsid w:val="00B759E1"/>
    <w:rsid w:val="00B76428"/>
    <w:rsid w:val="00B767C9"/>
    <w:rsid w:val="00B77C05"/>
    <w:rsid w:val="00B80323"/>
    <w:rsid w:val="00B80AE5"/>
    <w:rsid w:val="00B814D0"/>
    <w:rsid w:val="00B818F9"/>
    <w:rsid w:val="00B83113"/>
    <w:rsid w:val="00B9275F"/>
    <w:rsid w:val="00B92AA4"/>
    <w:rsid w:val="00B9304A"/>
    <w:rsid w:val="00B945A2"/>
    <w:rsid w:val="00BA08B4"/>
    <w:rsid w:val="00BA1E04"/>
    <w:rsid w:val="00BA210F"/>
    <w:rsid w:val="00BA3A28"/>
    <w:rsid w:val="00BA4C5D"/>
    <w:rsid w:val="00BA4D71"/>
    <w:rsid w:val="00BA5192"/>
    <w:rsid w:val="00BA62C2"/>
    <w:rsid w:val="00BA6363"/>
    <w:rsid w:val="00BA72FF"/>
    <w:rsid w:val="00BB0FC8"/>
    <w:rsid w:val="00BB1170"/>
    <w:rsid w:val="00BB3750"/>
    <w:rsid w:val="00BB37D6"/>
    <w:rsid w:val="00BB581B"/>
    <w:rsid w:val="00BB6FD2"/>
    <w:rsid w:val="00BB72D3"/>
    <w:rsid w:val="00BC01A9"/>
    <w:rsid w:val="00BC0816"/>
    <w:rsid w:val="00BC1249"/>
    <w:rsid w:val="00BC1259"/>
    <w:rsid w:val="00BC4908"/>
    <w:rsid w:val="00BC4EE6"/>
    <w:rsid w:val="00BD244A"/>
    <w:rsid w:val="00BD4DC3"/>
    <w:rsid w:val="00BD7531"/>
    <w:rsid w:val="00BE267E"/>
    <w:rsid w:val="00BE271A"/>
    <w:rsid w:val="00BE39D9"/>
    <w:rsid w:val="00BE3ACE"/>
    <w:rsid w:val="00BE51A5"/>
    <w:rsid w:val="00BE5E74"/>
    <w:rsid w:val="00BE6775"/>
    <w:rsid w:val="00BF1AD4"/>
    <w:rsid w:val="00BF256E"/>
    <w:rsid w:val="00BF2737"/>
    <w:rsid w:val="00BF57C8"/>
    <w:rsid w:val="00BF7134"/>
    <w:rsid w:val="00C03E1E"/>
    <w:rsid w:val="00C04CEC"/>
    <w:rsid w:val="00C059E1"/>
    <w:rsid w:val="00C07D73"/>
    <w:rsid w:val="00C1157A"/>
    <w:rsid w:val="00C1483E"/>
    <w:rsid w:val="00C16129"/>
    <w:rsid w:val="00C16AD9"/>
    <w:rsid w:val="00C216EB"/>
    <w:rsid w:val="00C232D4"/>
    <w:rsid w:val="00C241A9"/>
    <w:rsid w:val="00C24557"/>
    <w:rsid w:val="00C25034"/>
    <w:rsid w:val="00C25333"/>
    <w:rsid w:val="00C26588"/>
    <w:rsid w:val="00C30087"/>
    <w:rsid w:val="00C31016"/>
    <w:rsid w:val="00C33C7D"/>
    <w:rsid w:val="00C33F32"/>
    <w:rsid w:val="00C3441C"/>
    <w:rsid w:val="00C34988"/>
    <w:rsid w:val="00C351F2"/>
    <w:rsid w:val="00C40DA1"/>
    <w:rsid w:val="00C40DCD"/>
    <w:rsid w:val="00C4112C"/>
    <w:rsid w:val="00C45C7A"/>
    <w:rsid w:val="00C46310"/>
    <w:rsid w:val="00C5175A"/>
    <w:rsid w:val="00C53086"/>
    <w:rsid w:val="00C532F9"/>
    <w:rsid w:val="00C55615"/>
    <w:rsid w:val="00C56E0A"/>
    <w:rsid w:val="00C60404"/>
    <w:rsid w:val="00C606F6"/>
    <w:rsid w:val="00C60DDA"/>
    <w:rsid w:val="00C611A5"/>
    <w:rsid w:val="00C71215"/>
    <w:rsid w:val="00C7397A"/>
    <w:rsid w:val="00C73B7A"/>
    <w:rsid w:val="00C7440E"/>
    <w:rsid w:val="00C77A14"/>
    <w:rsid w:val="00C80CCE"/>
    <w:rsid w:val="00C81242"/>
    <w:rsid w:val="00C83E7B"/>
    <w:rsid w:val="00C85A6C"/>
    <w:rsid w:val="00C86DCA"/>
    <w:rsid w:val="00C8728A"/>
    <w:rsid w:val="00C94CD2"/>
    <w:rsid w:val="00C96DD0"/>
    <w:rsid w:val="00C97634"/>
    <w:rsid w:val="00CA0585"/>
    <w:rsid w:val="00CA0F5E"/>
    <w:rsid w:val="00CA1680"/>
    <w:rsid w:val="00CA35B7"/>
    <w:rsid w:val="00CA4833"/>
    <w:rsid w:val="00CA6BCD"/>
    <w:rsid w:val="00CB27D5"/>
    <w:rsid w:val="00CB3931"/>
    <w:rsid w:val="00CB41F2"/>
    <w:rsid w:val="00CB640E"/>
    <w:rsid w:val="00CB6BCF"/>
    <w:rsid w:val="00CB7219"/>
    <w:rsid w:val="00CC0BD2"/>
    <w:rsid w:val="00CC18FE"/>
    <w:rsid w:val="00CC21E5"/>
    <w:rsid w:val="00CC33C7"/>
    <w:rsid w:val="00CC350C"/>
    <w:rsid w:val="00CC4345"/>
    <w:rsid w:val="00CC4B83"/>
    <w:rsid w:val="00CD38DB"/>
    <w:rsid w:val="00CD3AE6"/>
    <w:rsid w:val="00CD6D1B"/>
    <w:rsid w:val="00CE093E"/>
    <w:rsid w:val="00CE6251"/>
    <w:rsid w:val="00CF267B"/>
    <w:rsid w:val="00CF275E"/>
    <w:rsid w:val="00CF3883"/>
    <w:rsid w:val="00CF5478"/>
    <w:rsid w:val="00D029DD"/>
    <w:rsid w:val="00D02D68"/>
    <w:rsid w:val="00D055D4"/>
    <w:rsid w:val="00D060D7"/>
    <w:rsid w:val="00D10654"/>
    <w:rsid w:val="00D111DD"/>
    <w:rsid w:val="00D122D2"/>
    <w:rsid w:val="00D13050"/>
    <w:rsid w:val="00D14E7E"/>
    <w:rsid w:val="00D15016"/>
    <w:rsid w:val="00D153D1"/>
    <w:rsid w:val="00D15FBE"/>
    <w:rsid w:val="00D206EB"/>
    <w:rsid w:val="00D22687"/>
    <w:rsid w:val="00D230CC"/>
    <w:rsid w:val="00D25601"/>
    <w:rsid w:val="00D25F01"/>
    <w:rsid w:val="00D27A83"/>
    <w:rsid w:val="00D33839"/>
    <w:rsid w:val="00D34291"/>
    <w:rsid w:val="00D34495"/>
    <w:rsid w:val="00D4179D"/>
    <w:rsid w:val="00D41CF5"/>
    <w:rsid w:val="00D421FE"/>
    <w:rsid w:val="00D43575"/>
    <w:rsid w:val="00D51A72"/>
    <w:rsid w:val="00D51B05"/>
    <w:rsid w:val="00D5247F"/>
    <w:rsid w:val="00D52FF9"/>
    <w:rsid w:val="00D54EF5"/>
    <w:rsid w:val="00D55ED1"/>
    <w:rsid w:val="00D5650D"/>
    <w:rsid w:val="00D57829"/>
    <w:rsid w:val="00D57C22"/>
    <w:rsid w:val="00D63154"/>
    <w:rsid w:val="00D63BAD"/>
    <w:rsid w:val="00D67656"/>
    <w:rsid w:val="00D67B10"/>
    <w:rsid w:val="00D705E4"/>
    <w:rsid w:val="00D7164F"/>
    <w:rsid w:val="00D72ABC"/>
    <w:rsid w:val="00D742E7"/>
    <w:rsid w:val="00D770CF"/>
    <w:rsid w:val="00D82A65"/>
    <w:rsid w:val="00D83AC1"/>
    <w:rsid w:val="00D84C5C"/>
    <w:rsid w:val="00D863EF"/>
    <w:rsid w:val="00D86576"/>
    <w:rsid w:val="00D86E4C"/>
    <w:rsid w:val="00D90D91"/>
    <w:rsid w:val="00D94016"/>
    <w:rsid w:val="00D94CDA"/>
    <w:rsid w:val="00D95AD3"/>
    <w:rsid w:val="00D97655"/>
    <w:rsid w:val="00D97B76"/>
    <w:rsid w:val="00DA1277"/>
    <w:rsid w:val="00DA7595"/>
    <w:rsid w:val="00DA7C85"/>
    <w:rsid w:val="00DB1072"/>
    <w:rsid w:val="00DB1C93"/>
    <w:rsid w:val="00DB3BF1"/>
    <w:rsid w:val="00DC0958"/>
    <w:rsid w:val="00DC11E1"/>
    <w:rsid w:val="00DC33E7"/>
    <w:rsid w:val="00DC368F"/>
    <w:rsid w:val="00DC4C8F"/>
    <w:rsid w:val="00DC6F6E"/>
    <w:rsid w:val="00DD7C7A"/>
    <w:rsid w:val="00DE0114"/>
    <w:rsid w:val="00DE25AB"/>
    <w:rsid w:val="00DE31E5"/>
    <w:rsid w:val="00DE3B3C"/>
    <w:rsid w:val="00DE5697"/>
    <w:rsid w:val="00DF0783"/>
    <w:rsid w:val="00DF0990"/>
    <w:rsid w:val="00DF0D84"/>
    <w:rsid w:val="00DF244F"/>
    <w:rsid w:val="00DF2506"/>
    <w:rsid w:val="00DF3F1A"/>
    <w:rsid w:val="00DF3F35"/>
    <w:rsid w:val="00DF4152"/>
    <w:rsid w:val="00DF4C71"/>
    <w:rsid w:val="00DF585B"/>
    <w:rsid w:val="00DF702C"/>
    <w:rsid w:val="00E04CA9"/>
    <w:rsid w:val="00E07FE0"/>
    <w:rsid w:val="00E11369"/>
    <w:rsid w:val="00E11427"/>
    <w:rsid w:val="00E21987"/>
    <w:rsid w:val="00E22389"/>
    <w:rsid w:val="00E268A7"/>
    <w:rsid w:val="00E3146C"/>
    <w:rsid w:val="00E314BD"/>
    <w:rsid w:val="00E319F6"/>
    <w:rsid w:val="00E32B5B"/>
    <w:rsid w:val="00E33253"/>
    <w:rsid w:val="00E40489"/>
    <w:rsid w:val="00E40C39"/>
    <w:rsid w:val="00E417AF"/>
    <w:rsid w:val="00E422FE"/>
    <w:rsid w:val="00E42D70"/>
    <w:rsid w:val="00E4667E"/>
    <w:rsid w:val="00E47FDF"/>
    <w:rsid w:val="00E519BB"/>
    <w:rsid w:val="00E519BC"/>
    <w:rsid w:val="00E53D8F"/>
    <w:rsid w:val="00E54A38"/>
    <w:rsid w:val="00E5529D"/>
    <w:rsid w:val="00E555F2"/>
    <w:rsid w:val="00E56369"/>
    <w:rsid w:val="00E56431"/>
    <w:rsid w:val="00E56DAA"/>
    <w:rsid w:val="00E57019"/>
    <w:rsid w:val="00E60C00"/>
    <w:rsid w:val="00E60E32"/>
    <w:rsid w:val="00E61587"/>
    <w:rsid w:val="00E61B20"/>
    <w:rsid w:val="00E61E51"/>
    <w:rsid w:val="00E62AB4"/>
    <w:rsid w:val="00E6662C"/>
    <w:rsid w:val="00E66AE7"/>
    <w:rsid w:val="00E7019E"/>
    <w:rsid w:val="00E70A1F"/>
    <w:rsid w:val="00E7198D"/>
    <w:rsid w:val="00E72EC0"/>
    <w:rsid w:val="00E75D2B"/>
    <w:rsid w:val="00E7733B"/>
    <w:rsid w:val="00E81909"/>
    <w:rsid w:val="00E81F8B"/>
    <w:rsid w:val="00E823C8"/>
    <w:rsid w:val="00E82651"/>
    <w:rsid w:val="00E85CBD"/>
    <w:rsid w:val="00E87AB1"/>
    <w:rsid w:val="00E90962"/>
    <w:rsid w:val="00E919F7"/>
    <w:rsid w:val="00E92393"/>
    <w:rsid w:val="00E93053"/>
    <w:rsid w:val="00E94AFF"/>
    <w:rsid w:val="00E9534F"/>
    <w:rsid w:val="00EA220B"/>
    <w:rsid w:val="00EA4EE9"/>
    <w:rsid w:val="00EA5D8B"/>
    <w:rsid w:val="00EB15D2"/>
    <w:rsid w:val="00EB3CDE"/>
    <w:rsid w:val="00EC0C97"/>
    <w:rsid w:val="00EC22C3"/>
    <w:rsid w:val="00EC2397"/>
    <w:rsid w:val="00EC2C2D"/>
    <w:rsid w:val="00EC2CEA"/>
    <w:rsid w:val="00EC2E28"/>
    <w:rsid w:val="00EC437A"/>
    <w:rsid w:val="00EC66CD"/>
    <w:rsid w:val="00EC7CDD"/>
    <w:rsid w:val="00ED1B68"/>
    <w:rsid w:val="00ED2591"/>
    <w:rsid w:val="00ED30E8"/>
    <w:rsid w:val="00ED335A"/>
    <w:rsid w:val="00ED34DA"/>
    <w:rsid w:val="00ED6CA2"/>
    <w:rsid w:val="00EE1D91"/>
    <w:rsid w:val="00EE1F8C"/>
    <w:rsid w:val="00EE22C8"/>
    <w:rsid w:val="00EE2559"/>
    <w:rsid w:val="00EE57EE"/>
    <w:rsid w:val="00EE5EBA"/>
    <w:rsid w:val="00EE7392"/>
    <w:rsid w:val="00EE7960"/>
    <w:rsid w:val="00EF32CA"/>
    <w:rsid w:val="00EF5555"/>
    <w:rsid w:val="00EF5FE9"/>
    <w:rsid w:val="00EF631D"/>
    <w:rsid w:val="00EF65D1"/>
    <w:rsid w:val="00EF66F4"/>
    <w:rsid w:val="00F01FDB"/>
    <w:rsid w:val="00F028B0"/>
    <w:rsid w:val="00F03383"/>
    <w:rsid w:val="00F03B02"/>
    <w:rsid w:val="00F067A4"/>
    <w:rsid w:val="00F077CA"/>
    <w:rsid w:val="00F1253E"/>
    <w:rsid w:val="00F1732A"/>
    <w:rsid w:val="00F17838"/>
    <w:rsid w:val="00F22B65"/>
    <w:rsid w:val="00F23E32"/>
    <w:rsid w:val="00F249BE"/>
    <w:rsid w:val="00F25F27"/>
    <w:rsid w:val="00F30ED4"/>
    <w:rsid w:val="00F3261E"/>
    <w:rsid w:val="00F341DD"/>
    <w:rsid w:val="00F34E07"/>
    <w:rsid w:val="00F37E64"/>
    <w:rsid w:val="00F40BC3"/>
    <w:rsid w:val="00F43B05"/>
    <w:rsid w:val="00F44043"/>
    <w:rsid w:val="00F445D3"/>
    <w:rsid w:val="00F456F6"/>
    <w:rsid w:val="00F4758F"/>
    <w:rsid w:val="00F47ACD"/>
    <w:rsid w:val="00F530BB"/>
    <w:rsid w:val="00F53D04"/>
    <w:rsid w:val="00F543C7"/>
    <w:rsid w:val="00F54514"/>
    <w:rsid w:val="00F5545F"/>
    <w:rsid w:val="00F56E41"/>
    <w:rsid w:val="00F61798"/>
    <w:rsid w:val="00F624F8"/>
    <w:rsid w:val="00F6286B"/>
    <w:rsid w:val="00F644F3"/>
    <w:rsid w:val="00F6525B"/>
    <w:rsid w:val="00F65498"/>
    <w:rsid w:val="00F70022"/>
    <w:rsid w:val="00F715FB"/>
    <w:rsid w:val="00F72812"/>
    <w:rsid w:val="00F733E5"/>
    <w:rsid w:val="00F73786"/>
    <w:rsid w:val="00F74A25"/>
    <w:rsid w:val="00F76422"/>
    <w:rsid w:val="00F77C1C"/>
    <w:rsid w:val="00F806C0"/>
    <w:rsid w:val="00F80AA7"/>
    <w:rsid w:val="00F819EC"/>
    <w:rsid w:val="00F86A1E"/>
    <w:rsid w:val="00F87483"/>
    <w:rsid w:val="00F90F46"/>
    <w:rsid w:val="00F90FF5"/>
    <w:rsid w:val="00F923FD"/>
    <w:rsid w:val="00F92754"/>
    <w:rsid w:val="00F94D2C"/>
    <w:rsid w:val="00F9591B"/>
    <w:rsid w:val="00F965FE"/>
    <w:rsid w:val="00F974B1"/>
    <w:rsid w:val="00FA04D9"/>
    <w:rsid w:val="00FA1DBE"/>
    <w:rsid w:val="00FA3019"/>
    <w:rsid w:val="00FA5081"/>
    <w:rsid w:val="00FA6B7B"/>
    <w:rsid w:val="00FB07AF"/>
    <w:rsid w:val="00FB316E"/>
    <w:rsid w:val="00FB4914"/>
    <w:rsid w:val="00FC0357"/>
    <w:rsid w:val="00FC0450"/>
    <w:rsid w:val="00FC1CE5"/>
    <w:rsid w:val="00FC1DB9"/>
    <w:rsid w:val="00FC26A3"/>
    <w:rsid w:val="00FC3141"/>
    <w:rsid w:val="00FC31D4"/>
    <w:rsid w:val="00FC3C65"/>
    <w:rsid w:val="00FC4942"/>
    <w:rsid w:val="00FC7EDC"/>
    <w:rsid w:val="00FD014F"/>
    <w:rsid w:val="00FD4CE0"/>
    <w:rsid w:val="00FD5759"/>
    <w:rsid w:val="00FD5904"/>
    <w:rsid w:val="00FD5F9C"/>
    <w:rsid w:val="00FD6CED"/>
    <w:rsid w:val="00FE1B2B"/>
    <w:rsid w:val="00FE2264"/>
    <w:rsid w:val="00FE32AF"/>
    <w:rsid w:val="00FE39F6"/>
    <w:rsid w:val="00FE427A"/>
    <w:rsid w:val="00FE7301"/>
    <w:rsid w:val="00FF1925"/>
    <w:rsid w:val="00FF25A0"/>
    <w:rsid w:val="00FF3341"/>
    <w:rsid w:val="00FF33A0"/>
    <w:rsid w:val="00FF438D"/>
    <w:rsid w:val="00FF4E1A"/>
    <w:rsid w:val="00FF6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D858"/>
  <w15:chartTrackingRefBased/>
  <w15:docId w15:val="{2D80A06C-2234-46F4-B4AE-5BFB64CB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D9"/>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39E3-A9AB-445D-9CE5-663BA389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4838</Words>
  <Characters>26609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Jaramillo</dc:creator>
  <cp:keywords/>
  <dc:description/>
  <cp:lastModifiedBy>Manuel Davila</cp:lastModifiedBy>
  <cp:revision>2</cp:revision>
  <dcterms:created xsi:type="dcterms:W3CDTF">2024-05-30T01:09:00Z</dcterms:created>
  <dcterms:modified xsi:type="dcterms:W3CDTF">2024-05-30T01:09:00Z</dcterms:modified>
</cp:coreProperties>
</file>