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7AF6" w14:textId="19012443" w:rsidR="00034E78" w:rsidRPr="00ED25ED" w:rsidRDefault="00B546A7" w:rsidP="00ED25ED">
      <w:pPr>
        <w:spacing w:line="360" w:lineRule="auto"/>
        <w:jc w:val="center"/>
        <w:rPr>
          <w:rFonts w:ascii="Times New Roman" w:hAnsi="Times New Roman" w:cs="Times New Roman"/>
          <w:b/>
          <w:bCs/>
          <w:sz w:val="24"/>
          <w:szCs w:val="24"/>
          <w:lang w:val="es-ES"/>
        </w:rPr>
      </w:pPr>
      <w:r w:rsidRPr="00ED25ED">
        <w:rPr>
          <w:rFonts w:ascii="Times New Roman" w:hAnsi="Times New Roman" w:cs="Times New Roman"/>
          <w:b/>
          <w:bCs/>
          <w:sz w:val="24"/>
          <w:szCs w:val="24"/>
          <w:lang w:val="es-ES"/>
        </w:rPr>
        <w:t>CAPITULO IV</w:t>
      </w:r>
    </w:p>
    <w:p w14:paraId="5BD8E3DF" w14:textId="52C51E30" w:rsidR="00B546A7" w:rsidRPr="00ED25ED" w:rsidRDefault="00B546A7" w:rsidP="00ED25ED">
      <w:pPr>
        <w:spacing w:line="360" w:lineRule="auto"/>
        <w:jc w:val="center"/>
        <w:rPr>
          <w:rFonts w:ascii="Times New Roman" w:hAnsi="Times New Roman" w:cs="Times New Roman"/>
          <w:b/>
          <w:bCs/>
          <w:sz w:val="24"/>
          <w:szCs w:val="24"/>
          <w:lang w:val="es-ES"/>
        </w:rPr>
      </w:pPr>
      <w:r w:rsidRPr="00ED25ED">
        <w:rPr>
          <w:rFonts w:ascii="Times New Roman" w:hAnsi="Times New Roman" w:cs="Times New Roman"/>
          <w:b/>
          <w:bCs/>
          <w:sz w:val="24"/>
          <w:szCs w:val="24"/>
          <w:lang w:val="es-ES"/>
        </w:rPr>
        <w:t>OBJECIÓN DEL PSICOANALISIS:</w:t>
      </w:r>
    </w:p>
    <w:p w14:paraId="36A8524D" w14:textId="20D2B95C" w:rsidR="00B546A7" w:rsidRPr="00ED25ED" w:rsidRDefault="00B546A7" w:rsidP="00ED25ED">
      <w:pPr>
        <w:spacing w:line="360" w:lineRule="auto"/>
        <w:jc w:val="center"/>
        <w:rPr>
          <w:rFonts w:ascii="Times New Roman" w:hAnsi="Times New Roman" w:cs="Times New Roman"/>
          <w:b/>
          <w:bCs/>
          <w:sz w:val="24"/>
          <w:szCs w:val="24"/>
          <w:lang w:val="es-ES"/>
        </w:rPr>
      </w:pPr>
      <w:r w:rsidRPr="00ED25ED">
        <w:rPr>
          <w:rFonts w:ascii="Times New Roman" w:hAnsi="Times New Roman" w:cs="Times New Roman"/>
          <w:b/>
          <w:bCs/>
          <w:sz w:val="24"/>
          <w:szCs w:val="24"/>
          <w:lang w:val="es-ES"/>
        </w:rPr>
        <w:t>¿PUEDE HABER DESTRUCCION SIN PULSION DE DESTRUCCION?</w:t>
      </w:r>
    </w:p>
    <w:p w14:paraId="4F1DBD36" w14:textId="42F0A2B3" w:rsidR="00B546A7" w:rsidRDefault="00B546A7" w:rsidP="00B546A7">
      <w:pPr>
        <w:spacing w:line="360" w:lineRule="auto"/>
        <w:jc w:val="both"/>
        <w:rPr>
          <w:rFonts w:ascii="Times New Roman" w:hAnsi="Times New Roman" w:cs="Times New Roman"/>
          <w:sz w:val="24"/>
          <w:szCs w:val="24"/>
          <w:lang w:val="es-ES"/>
        </w:rPr>
      </w:pPr>
    </w:p>
    <w:p w14:paraId="249E7DF4" w14:textId="5D974BA5" w:rsidR="00B546A7" w:rsidRDefault="00B546A7" w:rsidP="00B546A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w:t>
      </w:r>
      <w:r w:rsidR="00461C37">
        <w:rPr>
          <w:rFonts w:ascii="Times New Roman" w:hAnsi="Times New Roman" w:cs="Times New Roman"/>
          <w:sz w:val="24"/>
          <w:szCs w:val="24"/>
          <w:lang w:val="es-ES"/>
        </w:rPr>
        <w:t>Será</w:t>
      </w:r>
      <w:r>
        <w:rPr>
          <w:rFonts w:ascii="Times New Roman" w:hAnsi="Times New Roman" w:cs="Times New Roman"/>
          <w:sz w:val="24"/>
          <w:szCs w:val="24"/>
          <w:lang w:val="es-ES"/>
        </w:rPr>
        <w:t xml:space="preserve"> realmente posible tomar en cuenta una destrucción del psiquismo causada únicamente por eventos externos? ¿No s</w:t>
      </w:r>
      <w:r w:rsidR="00461C37">
        <w:rPr>
          <w:rFonts w:ascii="Times New Roman" w:hAnsi="Times New Roman" w:cs="Times New Roman"/>
          <w:sz w:val="24"/>
          <w:szCs w:val="24"/>
          <w:lang w:val="es-ES"/>
        </w:rPr>
        <w:t>erá</w:t>
      </w:r>
      <w:r>
        <w:rPr>
          <w:rFonts w:ascii="Times New Roman" w:hAnsi="Times New Roman" w:cs="Times New Roman"/>
          <w:sz w:val="24"/>
          <w:szCs w:val="24"/>
          <w:lang w:val="es-ES"/>
        </w:rPr>
        <w:t xml:space="preserve"> necesario más bien</w:t>
      </w:r>
      <w:r w:rsidR="004949D7">
        <w:rPr>
          <w:rFonts w:ascii="Times New Roman" w:hAnsi="Times New Roman" w:cs="Times New Roman"/>
          <w:sz w:val="24"/>
          <w:szCs w:val="24"/>
          <w:lang w:val="es-ES"/>
        </w:rPr>
        <w:t>,</w:t>
      </w:r>
      <w:r>
        <w:rPr>
          <w:rFonts w:ascii="Times New Roman" w:hAnsi="Times New Roman" w:cs="Times New Roman"/>
          <w:sz w:val="24"/>
          <w:szCs w:val="24"/>
          <w:lang w:val="es-ES"/>
        </w:rPr>
        <w:t xml:space="preserve"> referir siempre esta destrucción, de una u otra manera, a un poder de devastación interno, inmanente al psiquismo mismo?</w:t>
      </w:r>
      <w:r w:rsidR="004949D7">
        <w:rPr>
          <w:rFonts w:ascii="Times New Roman" w:hAnsi="Times New Roman" w:cs="Times New Roman"/>
          <w:sz w:val="24"/>
          <w:szCs w:val="24"/>
          <w:lang w:val="es-ES"/>
        </w:rPr>
        <w:t xml:space="preserve"> </w:t>
      </w:r>
      <w:r w:rsidR="00475CA0">
        <w:rPr>
          <w:rFonts w:ascii="Times New Roman" w:hAnsi="Times New Roman" w:cs="Times New Roman"/>
          <w:sz w:val="24"/>
          <w:szCs w:val="24"/>
          <w:lang w:val="es-ES"/>
        </w:rPr>
        <w:t>¿</w:t>
      </w:r>
      <w:r w:rsidR="004949D7">
        <w:rPr>
          <w:rFonts w:ascii="Times New Roman" w:hAnsi="Times New Roman" w:cs="Times New Roman"/>
          <w:sz w:val="24"/>
          <w:szCs w:val="24"/>
          <w:lang w:val="es-ES"/>
        </w:rPr>
        <w:t xml:space="preserve">La manera como reacciona el psiquismo al accidente no está ella misma condicionada por la tendencia a la destrucción </w:t>
      </w:r>
      <w:r w:rsidR="00461C37">
        <w:rPr>
          <w:rFonts w:ascii="Times New Roman" w:hAnsi="Times New Roman" w:cs="Times New Roman"/>
          <w:sz w:val="24"/>
          <w:szCs w:val="24"/>
          <w:lang w:val="es-ES"/>
        </w:rPr>
        <w:t>grabada</w:t>
      </w:r>
      <w:r w:rsidR="004949D7">
        <w:rPr>
          <w:rFonts w:ascii="Times New Roman" w:hAnsi="Times New Roman" w:cs="Times New Roman"/>
          <w:sz w:val="24"/>
          <w:szCs w:val="24"/>
          <w:lang w:val="es-ES"/>
        </w:rPr>
        <w:t xml:space="preserve"> en cada individuo? ¿</w:t>
      </w:r>
      <w:r w:rsidR="003D3CF8">
        <w:rPr>
          <w:rFonts w:ascii="Times New Roman" w:hAnsi="Times New Roman" w:cs="Times New Roman"/>
          <w:sz w:val="24"/>
          <w:szCs w:val="24"/>
          <w:lang w:val="es-ES"/>
        </w:rPr>
        <w:t>No resuena siempre u</w:t>
      </w:r>
      <w:r w:rsidR="004949D7">
        <w:rPr>
          <w:rFonts w:ascii="Times New Roman" w:hAnsi="Times New Roman" w:cs="Times New Roman"/>
          <w:sz w:val="24"/>
          <w:szCs w:val="24"/>
          <w:lang w:val="es-ES"/>
        </w:rPr>
        <w:t xml:space="preserve">na negatividad </w:t>
      </w:r>
      <w:r w:rsidR="0048487A">
        <w:rPr>
          <w:rFonts w:ascii="Times New Roman" w:hAnsi="Times New Roman" w:cs="Times New Roman"/>
          <w:sz w:val="24"/>
          <w:szCs w:val="24"/>
          <w:lang w:val="es-ES"/>
        </w:rPr>
        <w:t xml:space="preserve">interna </w:t>
      </w:r>
      <w:r w:rsidR="004949D7">
        <w:rPr>
          <w:rFonts w:ascii="Times New Roman" w:hAnsi="Times New Roman" w:cs="Times New Roman"/>
          <w:sz w:val="24"/>
          <w:szCs w:val="24"/>
          <w:lang w:val="es-ES"/>
        </w:rPr>
        <w:t>en el encuentro fortuito con la negatividad?</w:t>
      </w:r>
      <w:r w:rsidR="00475CA0">
        <w:rPr>
          <w:rFonts w:ascii="Times New Roman" w:hAnsi="Times New Roman" w:cs="Times New Roman"/>
          <w:sz w:val="24"/>
          <w:szCs w:val="24"/>
          <w:lang w:val="es-ES"/>
        </w:rPr>
        <w:t xml:space="preserve"> En una palabra, ¿puede uno verdaderamente pensar la destrucción sin su pulsión específica?</w:t>
      </w:r>
    </w:p>
    <w:p w14:paraId="28C8F722" w14:textId="29CB548E" w:rsidR="00AD1368" w:rsidRDefault="00AD1368" w:rsidP="00B546A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Llegados a este punto del análisis, parece entonces necesario confrontar </w:t>
      </w:r>
      <w:r w:rsidRPr="00461C37">
        <w:rPr>
          <w:rFonts w:ascii="Times New Roman" w:hAnsi="Times New Roman" w:cs="Times New Roman"/>
          <w:i/>
          <w:iCs/>
          <w:sz w:val="24"/>
          <w:szCs w:val="24"/>
          <w:lang w:val="es-ES"/>
        </w:rPr>
        <w:t>la hipótesis de la</w:t>
      </w:r>
      <w:r>
        <w:rPr>
          <w:rFonts w:ascii="Times New Roman" w:hAnsi="Times New Roman" w:cs="Times New Roman"/>
          <w:sz w:val="24"/>
          <w:szCs w:val="24"/>
          <w:lang w:val="es-ES"/>
        </w:rPr>
        <w:t xml:space="preserve"> </w:t>
      </w:r>
      <w:r w:rsidRPr="00461C37">
        <w:rPr>
          <w:rFonts w:ascii="Times New Roman" w:hAnsi="Times New Roman" w:cs="Times New Roman"/>
          <w:i/>
          <w:iCs/>
          <w:sz w:val="24"/>
          <w:szCs w:val="24"/>
          <w:lang w:val="es-ES"/>
        </w:rPr>
        <w:t>formación plástica por destrucción</w:t>
      </w:r>
      <w:r>
        <w:rPr>
          <w:rFonts w:ascii="Times New Roman" w:hAnsi="Times New Roman" w:cs="Times New Roman"/>
          <w:sz w:val="24"/>
          <w:szCs w:val="24"/>
          <w:lang w:val="es-ES"/>
        </w:rPr>
        <w:t xml:space="preserve"> con la </w:t>
      </w:r>
      <w:r w:rsidRPr="00461C37">
        <w:rPr>
          <w:rFonts w:ascii="Times New Roman" w:hAnsi="Times New Roman" w:cs="Times New Roman"/>
          <w:i/>
          <w:iCs/>
          <w:sz w:val="24"/>
          <w:szCs w:val="24"/>
          <w:lang w:val="es-ES"/>
        </w:rPr>
        <w:t>hipótesis freudiana</w:t>
      </w:r>
      <w:r>
        <w:rPr>
          <w:rFonts w:ascii="Times New Roman" w:hAnsi="Times New Roman" w:cs="Times New Roman"/>
          <w:sz w:val="24"/>
          <w:szCs w:val="24"/>
          <w:lang w:val="es-ES"/>
        </w:rPr>
        <w:t xml:space="preserve"> </w:t>
      </w:r>
      <w:r w:rsidRPr="00461C37">
        <w:rPr>
          <w:rFonts w:ascii="Times New Roman" w:hAnsi="Times New Roman" w:cs="Times New Roman"/>
          <w:i/>
          <w:iCs/>
          <w:sz w:val="24"/>
          <w:szCs w:val="24"/>
          <w:lang w:val="es-ES"/>
        </w:rPr>
        <w:t>de la pulsión de muerte</w:t>
      </w:r>
      <w:r>
        <w:rPr>
          <w:rFonts w:ascii="Times New Roman" w:hAnsi="Times New Roman" w:cs="Times New Roman"/>
          <w:sz w:val="24"/>
          <w:szCs w:val="24"/>
          <w:lang w:val="es-ES"/>
        </w:rPr>
        <w:t xml:space="preserve">. En este contexto, si la </w:t>
      </w:r>
      <w:proofErr w:type="spellStart"/>
      <w:r>
        <w:rPr>
          <w:rFonts w:ascii="Times New Roman" w:hAnsi="Times New Roman" w:cs="Times New Roman"/>
          <w:sz w:val="24"/>
          <w:szCs w:val="24"/>
          <w:lang w:val="es-ES"/>
        </w:rPr>
        <w:t>cerebralidad</w:t>
      </w:r>
      <w:proofErr w:type="spellEnd"/>
      <w:r>
        <w:rPr>
          <w:rFonts w:ascii="Times New Roman" w:hAnsi="Times New Roman" w:cs="Times New Roman"/>
          <w:sz w:val="24"/>
          <w:szCs w:val="24"/>
          <w:lang w:val="es-ES"/>
        </w:rPr>
        <w:t xml:space="preserve"> caracteriza la relación del psiquismo </w:t>
      </w:r>
      <w:r w:rsidR="00461C37">
        <w:rPr>
          <w:rFonts w:ascii="Times New Roman" w:hAnsi="Times New Roman" w:cs="Times New Roman"/>
          <w:sz w:val="24"/>
          <w:szCs w:val="24"/>
          <w:lang w:val="es-ES"/>
        </w:rPr>
        <w:t>con</w:t>
      </w:r>
      <w:r>
        <w:rPr>
          <w:rFonts w:ascii="Times New Roman" w:hAnsi="Times New Roman" w:cs="Times New Roman"/>
          <w:sz w:val="24"/>
          <w:szCs w:val="24"/>
          <w:lang w:val="es-ES"/>
        </w:rPr>
        <w:t xml:space="preserve"> los accidentes </w:t>
      </w:r>
      <w:r w:rsidRPr="00461C37">
        <w:rPr>
          <w:rFonts w:ascii="Times New Roman" w:hAnsi="Times New Roman" w:cs="Times New Roman"/>
          <w:sz w:val="24"/>
          <w:szCs w:val="24"/>
          <w:lang w:val="es-ES"/>
        </w:rPr>
        <w:t>imprevistos</w:t>
      </w:r>
      <w:r>
        <w:rPr>
          <w:rFonts w:ascii="Times New Roman" w:hAnsi="Times New Roman" w:cs="Times New Roman"/>
          <w:sz w:val="24"/>
          <w:szCs w:val="24"/>
          <w:lang w:val="es-ES"/>
        </w:rPr>
        <w:t xml:space="preserve"> y </w:t>
      </w:r>
      <w:r w:rsidR="00461C37">
        <w:rPr>
          <w:rFonts w:ascii="Times New Roman" w:hAnsi="Times New Roman" w:cs="Times New Roman"/>
          <w:sz w:val="24"/>
          <w:szCs w:val="24"/>
          <w:lang w:val="es-ES"/>
        </w:rPr>
        <w:t xml:space="preserve">con </w:t>
      </w:r>
      <w:r>
        <w:rPr>
          <w:rFonts w:ascii="Times New Roman" w:hAnsi="Times New Roman" w:cs="Times New Roman"/>
          <w:sz w:val="24"/>
          <w:szCs w:val="24"/>
          <w:lang w:val="es-ES"/>
        </w:rPr>
        <w:t>la muerte, ella</w:t>
      </w:r>
      <w:r w:rsidR="003D3CF8">
        <w:rPr>
          <w:rFonts w:ascii="Times New Roman" w:hAnsi="Times New Roman" w:cs="Times New Roman"/>
          <w:sz w:val="24"/>
          <w:szCs w:val="24"/>
          <w:lang w:val="es-ES"/>
        </w:rPr>
        <w:t>,</w:t>
      </w:r>
      <w:r>
        <w:rPr>
          <w:rFonts w:ascii="Times New Roman" w:hAnsi="Times New Roman" w:cs="Times New Roman"/>
          <w:sz w:val="24"/>
          <w:szCs w:val="24"/>
          <w:lang w:val="es-ES"/>
        </w:rPr>
        <w:t xml:space="preserve"> de hecho, no puede designar solamente un régimen de eventos externos susceptibles de </w:t>
      </w:r>
      <w:proofErr w:type="gramStart"/>
      <w:r>
        <w:rPr>
          <w:rFonts w:ascii="Times New Roman" w:hAnsi="Times New Roman" w:cs="Times New Roman"/>
          <w:sz w:val="24"/>
          <w:szCs w:val="24"/>
          <w:lang w:val="es-ES"/>
        </w:rPr>
        <w:t>interrumpir  la</w:t>
      </w:r>
      <w:proofErr w:type="gram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auto-afectación</w:t>
      </w:r>
      <w:proofErr w:type="spellEnd"/>
      <w:r>
        <w:rPr>
          <w:rFonts w:ascii="Times New Roman" w:hAnsi="Times New Roman" w:cs="Times New Roman"/>
          <w:sz w:val="24"/>
          <w:szCs w:val="24"/>
          <w:lang w:val="es-ES"/>
        </w:rPr>
        <w:t xml:space="preserve"> cerebral sin que, a su vez, ella misma tome parte en esta interrupción. </w:t>
      </w:r>
      <w:r w:rsidR="000818DC">
        <w:rPr>
          <w:rFonts w:ascii="Times New Roman" w:hAnsi="Times New Roman" w:cs="Times New Roman"/>
          <w:sz w:val="24"/>
          <w:szCs w:val="24"/>
          <w:lang w:val="es-ES"/>
        </w:rPr>
        <w:t>Es decir, formulemos entonces el problema: ¿Cómo pensar la destrucción sin a su vez admitir que, por su parte, ella trabaja</w:t>
      </w:r>
      <w:r w:rsidR="000818DC" w:rsidRPr="000818DC">
        <w:rPr>
          <w:rFonts w:ascii="Times New Roman" w:hAnsi="Times New Roman" w:cs="Times New Roman"/>
          <w:sz w:val="24"/>
          <w:szCs w:val="24"/>
          <w:lang w:val="es-ES"/>
        </w:rPr>
        <w:t xml:space="preserve"> </w:t>
      </w:r>
      <w:r w:rsidR="000818DC">
        <w:rPr>
          <w:rFonts w:ascii="Times New Roman" w:hAnsi="Times New Roman" w:cs="Times New Roman"/>
          <w:sz w:val="24"/>
          <w:szCs w:val="24"/>
          <w:lang w:val="es-ES"/>
        </w:rPr>
        <w:t xml:space="preserve">el psiquismo mismo, a la </w:t>
      </w:r>
      <w:proofErr w:type="gramStart"/>
      <w:r w:rsidR="000818DC">
        <w:rPr>
          <w:rFonts w:ascii="Times New Roman" w:hAnsi="Times New Roman" w:cs="Times New Roman"/>
          <w:sz w:val="24"/>
          <w:szCs w:val="24"/>
          <w:lang w:val="es-ES"/>
        </w:rPr>
        <w:t>manera,  precisamente</w:t>
      </w:r>
      <w:proofErr w:type="gramEnd"/>
      <w:r w:rsidR="000818DC">
        <w:rPr>
          <w:rFonts w:ascii="Times New Roman" w:hAnsi="Times New Roman" w:cs="Times New Roman"/>
          <w:sz w:val="24"/>
          <w:szCs w:val="24"/>
          <w:lang w:val="es-ES"/>
        </w:rPr>
        <w:t>, de un destino?</w:t>
      </w:r>
    </w:p>
    <w:p w14:paraId="53134655" w14:textId="6AF88590" w:rsidR="00FE608F" w:rsidRDefault="000818DC"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contexto, formula </w:t>
      </w:r>
      <w:proofErr w:type="spellStart"/>
      <w:r>
        <w:rPr>
          <w:rFonts w:ascii="Times New Roman" w:hAnsi="Times New Roman" w:cs="Times New Roman"/>
          <w:sz w:val="24"/>
          <w:szCs w:val="24"/>
          <w:lang w:val="es-ES"/>
        </w:rPr>
        <w:t>Malabou</w:t>
      </w:r>
      <w:proofErr w:type="spellEnd"/>
      <w:r>
        <w:rPr>
          <w:rFonts w:ascii="Times New Roman" w:hAnsi="Times New Roman" w:cs="Times New Roman"/>
          <w:sz w:val="24"/>
          <w:szCs w:val="24"/>
          <w:lang w:val="es-ES"/>
        </w:rPr>
        <w:t>, que</w:t>
      </w:r>
      <w:r w:rsidR="00FE608F">
        <w:rPr>
          <w:rFonts w:ascii="Times New Roman" w:hAnsi="Times New Roman" w:cs="Times New Roman"/>
          <w:sz w:val="24"/>
          <w:szCs w:val="24"/>
          <w:lang w:val="es-ES"/>
        </w:rPr>
        <w:t xml:space="preserve"> </w:t>
      </w:r>
      <w:r>
        <w:rPr>
          <w:rFonts w:ascii="Times New Roman" w:hAnsi="Times New Roman" w:cs="Times New Roman"/>
          <w:sz w:val="24"/>
          <w:szCs w:val="24"/>
          <w:lang w:val="es-ES"/>
        </w:rPr>
        <w:t>no es suficiente insistir en la finitud y la fragilidad del núcleo</w:t>
      </w:r>
      <w:r w:rsidR="00461C3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cerebral, </w:t>
      </w:r>
      <w:r w:rsidR="00FE608F">
        <w:rPr>
          <w:rFonts w:ascii="Times New Roman" w:hAnsi="Times New Roman" w:cs="Times New Roman"/>
          <w:sz w:val="24"/>
          <w:szCs w:val="24"/>
          <w:lang w:val="es-ES"/>
        </w:rPr>
        <w:t>sino que</w:t>
      </w:r>
      <w:r>
        <w:rPr>
          <w:rFonts w:ascii="Times New Roman" w:hAnsi="Times New Roman" w:cs="Times New Roman"/>
          <w:sz w:val="24"/>
          <w:szCs w:val="24"/>
          <w:lang w:val="es-ES"/>
        </w:rPr>
        <w:t xml:space="preserve"> también y necesariamente </w:t>
      </w:r>
      <w:r w:rsidR="00461C37">
        <w:rPr>
          <w:rFonts w:ascii="Times New Roman" w:hAnsi="Times New Roman" w:cs="Times New Roman"/>
          <w:sz w:val="24"/>
          <w:szCs w:val="24"/>
          <w:lang w:val="es-ES"/>
        </w:rPr>
        <w:t xml:space="preserve">habrá que </w:t>
      </w:r>
      <w:r>
        <w:rPr>
          <w:rFonts w:ascii="Times New Roman" w:hAnsi="Times New Roman" w:cs="Times New Roman"/>
          <w:sz w:val="24"/>
          <w:szCs w:val="24"/>
          <w:lang w:val="es-ES"/>
        </w:rPr>
        <w:t xml:space="preserve">interrogar </w:t>
      </w:r>
      <w:r w:rsidR="00461C37">
        <w:rPr>
          <w:rFonts w:ascii="Times New Roman" w:hAnsi="Times New Roman" w:cs="Times New Roman"/>
          <w:sz w:val="24"/>
          <w:szCs w:val="24"/>
          <w:lang w:val="es-ES"/>
        </w:rPr>
        <w:t>a</w:t>
      </w:r>
      <w:r>
        <w:rPr>
          <w:rFonts w:ascii="Times New Roman" w:hAnsi="Times New Roman" w:cs="Times New Roman"/>
          <w:sz w:val="24"/>
          <w:szCs w:val="24"/>
          <w:lang w:val="es-ES"/>
        </w:rPr>
        <w:t xml:space="preserve"> la posibilidad de un proceso de muerte en el cerebro. </w:t>
      </w:r>
      <w:r w:rsidR="00FE608F">
        <w:rPr>
          <w:rFonts w:ascii="Times New Roman" w:hAnsi="Times New Roman" w:cs="Times New Roman"/>
          <w:sz w:val="24"/>
          <w:szCs w:val="24"/>
          <w:lang w:val="es-ES"/>
        </w:rPr>
        <w:t>Pues</w:t>
      </w:r>
      <w:r w:rsidR="003D3CF8">
        <w:rPr>
          <w:rFonts w:ascii="Times New Roman" w:hAnsi="Times New Roman" w:cs="Times New Roman"/>
          <w:sz w:val="24"/>
          <w:szCs w:val="24"/>
          <w:lang w:val="es-ES"/>
        </w:rPr>
        <w:t>,</w:t>
      </w:r>
      <w:r w:rsidR="00FE608F">
        <w:rPr>
          <w:rFonts w:ascii="Times New Roman" w:hAnsi="Times New Roman" w:cs="Times New Roman"/>
          <w:sz w:val="24"/>
          <w:szCs w:val="24"/>
          <w:lang w:val="es-ES"/>
        </w:rPr>
        <w:t xml:space="preserve"> </w:t>
      </w:r>
      <w:r w:rsidR="003D3CF8">
        <w:rPr>
          <w:rFonts w:ascii="Times New Roman" w:hAnsi="Times New Roman" w:cs="Times New Roman"/>
          <w:sz w:val="24"/>
          <w:szCs w:val="24"/>
          <w:lang w:val="es-ES"/>
        </w:rPr>
        <w:t xml:space="preserve">nos dice, </w:t>
      </w:r>
      <w:r w:rsidR="00FE608F">
        <w:rPr>
          <w:rFonts w:ascii="Times New Roman" w:hAnsi="Times New Roman" w:cs="Times New Roman"/>
          <w:sz w:val="24"/>
          <w:szCs w:val="24"/>
          <w:lang w:val="es-ES"/>
        </w:rPr>
        <w:t>e</w:t>
      </w:r>
      <w:r>
        <w:rPr>
          <w:rFonts w:ascii="Times New Roman" w:hAnsi="Times New Roman" w:cs="Times New Roman"/>
          <w:sz w:val="24"/>
          <w:szCs w:val="24"/>
          <w:lang w:val="es-ES"/>
        </w:rPr>
        <w:t>n la afirmación de que el inconsciente no conoce ni al tiempo ni a la muerte</w:t>
      </w:r>
      <w:r w:rsidR="00FE608F">
        <w:rPr>
          <w:rFonts w:ascii="Times New Roman" w:hAnsi="Times New Roman" w:cs="Times New Roman"/>
          <w:sz w:val="24"/>
          <w:szCs w:val="24"/>
          <w:lang w:val="es-ES"/>
        </w:rPr>
        <w:t>,</w:t>
      </w:r>
      <w:r>
        <w:rPr>
          <w:rFonts w:ascii="Times New Roman" w:hAnsi="Times New Roman" w:cs="Times New Roman"/>
          <w:sz w:val="24"/>
          <w:szCs w:val="24"/>
          <w:lang w:val="es-ES"/>
        </w:rPr>
        <w:t xml:space="preserve"> Freud, extrañamente, desarrolla una relación de la </w:t>
      </w:r>
      <w:proofErr w:type="spellStart"/>
      <w:r w:rsidRPr="000818DC">
        <w:rPr>
          <w:rFonts w:ascii="Times New Roman" w:hAnsi="Times New Roman" w:cs="Times New Roman"/>
          <w:i/>
          <w:iCs/>
          <w:sz w:val="24"/>
          <w:szCs w:val="24"/>
          <w:lang w:val="es-ES"/>
        </w:rPr>
        <w:t>psyché</w:t>
      </w:r>
      <w:proofErr w:type="spellEnd"/>
      <w:r>
        <w:rPr>
          <w:rFonts w:ascii="Times New Roman" w:hAnsi="Times New Roman" w:cs="Times New Roman"/>
          <w:sz w:val="24"/>
          <w:szCs w:val="24"/>
          <w:lang w:val="es-ES"/>
        </w:rPr>
        <w:t xml:space="preserve"> con la destrucción</w:t>
      </w:r>
      <w:r w:rsidR="003D3CF8">
        <w:rPr>
          <w:rFonts w:ascii="Times New Roman" w:hAnsi="Times New Roman" w:cs="Times New Roman"/>
          <w:sz w:val="24"/>
          <w:szCs w:val="24"/>
          <w:lang w:val="es-ES"/>
        </w:rPr>
        <w:t>,</w:t>
      </w:r>
      <w:r>
        <w:rPr>
          <w:rFonts w:ascii="Times New Roman" w:hAnsi="Times New Roman" w:cs="Times New Roman"/>
          <w:sz w:val="24"/>
          <w:szCs w:val="24"/>
          <w:lang w:val="es-ES"/>
        </w:rPr>
        <w:t xml:space="preserve"> que va tal vez más lejos y parece más radical que la certeza biológica de la mortalidad. </w:t>
      </w:r>
    </w:p>
    <w:p w14:paraId="4A674844" w14:textId="268FB037" w:rsidR="00FE608F" w:rsidRPr="00ED25ED" w:rsidRDefault="00ED25ED" w:rsidP="00ED25ED">
      <w:pPr>
        <w:spacing w:line="360" w:lineRule="auto"/>
        <w:jc w:val="both"/>
        <w:rPr>
          <w:rFonts w:ascii="Times New Roman" w:hAnsi="Times New Roman" w:cs="Times New Roman"/>
          <w:b/>
          <w:bCs/>
          <w:sz w:val="24"/>
          <w:szCs w:val="24"/>
          <w:lang w:val="es-ES"/>
        </w:rPr>
      </w:pPr>
      <w:proofErr w:type="spellStart"/>
      <w:r>
        <w:rPr>
          <w:rFonts w:ascii="Times New Roman" w:hAnsi="Times New Roman" w:cs="Times New Roman"/>
          <w:b/>
          <w:bCs/>
          <w:sz w:val="24"/>
          <w:szCs w:val="24"/>
          <w:lang w:val="es-ES"/>
        </w:rPr>
        <w:t>I.</w:t>
      </w:r>
      <w:r w:rsidR="00FE608F" w:rsidRPr="00ED25ED">
        <w:rPr>
          <w:rFonts w:ascii="Times New Roman" w:hAnsi="Times New Roman" w:cs="Times New Roman"/>
          <w:b/>
          <w:bCs/>
          <w:sz w:val="24"/>
          <w:szCs w:val="24"/>
          <w:lang w:val="es-ES"/>
        </w:rPr>
        <w:t>La</w:t>
      </w:r>
      <w:proofErr w:type="spellEnd"/>
      <w:r w:rsidR="00FE608F" w:rsidRPr="00ED25ED">
        <w:rPr>
          <w:rFonts w:ascii="Times New Roman" w:hAnsi="Times New Roman" w:cs="Times New Roman"/>
          <w:b/>
          <w:bCs/>
          <w:sz w:val="24"/>
          <w:szCs w:val="24"/>
          <w:lang w:val="es-ES"/>
        </w:rPr>
        <w:t xml:space="preserve"> persistencia de la huella</w:t>
      </w:r>
    </w:p>
    <w:p w14:paraId="2F79F0E4" w14:textId="77053CBF" w:rsidR="00FE608F" w:rsidRDefault="00FE608F" w:rsidP="00FE608F">
      <w:pPr>
        <w:spacing w:line="360" w:lineRule="auto"/>
        <w:jc w:val="both"/>
        <w:rPr>
          <w:rFonts w:ascii="Times New Roman" w:hAnsi="Times New Roman" w:cs="Times New Roman"/>
          <w:sz w:val="24"/>
          <w:szCs w:val="24"/>
          <w:lang w:val="es-ES"/>
        </w:rPr>
      </w:pPr>
      <w:r w:rsidRPr="00FE608F">
        <w:rPr>
          <w:rFonts w:ascii="Times New Roman" w:hAnsi="Times New Roman" w:cs="Times New Roman"/>
          <w:sz w:val="24"/>
          <w:szCs w:val="24"/>
          <w:lang w:val="es-ES"/>
        </w:rPr>
        <w:t xml:space="preserve">Una primera objeción </w:t>
      </w:r>
      <w:r>
        <w:rPr>
          <w:rFonts w:ascii="Times New Roman" w:hAnsi="Times New Roman" w:cs="Times New Roman"/>
          <w:sz w:val="24"/>
          <w:szCs w:val="24"/>
          <w:lang w:val="es-ES"/>
        </w:rPr>
        <w:t>obstaculiza la hipótesis de la plasticidad destructiva amen</w:t>
      </w:r>
      <w:r w:rsidR="00461C37">
        <w:rPr>
          <w:rFonts w:ascii="Times New Roman" w:hAnsi="Times New Roman" w:cs="Times New Roman"/>
          <w:sz w:val="24"/>
          <w:szCs w:val="24"/>
          <w:lang w:val="es-ES"/>
        </w:rPr>
        <w:t>a</w:t>
      </w:r>
      <w:r>
        <w:rPr>
          <w:rFonts w:ascii="Times New Roman" w:hAnsi="Times New Roman" w:cs="Times New Roman"/>
          <w:sz w:val="24"/>
          <w:szCs w:val="24"/>
          <w:lang w:val="es-ES"/>
        </w:rPr>
        <w:t xml:space="preserve">zando su validez. Una tal plasticidad, había afirmado </w:t>
      </w:r>
      <w:proofErr w:type="spellStart"/>
      <w:r>
        <w:rPr>
          <w:rFonts w:ascii="Times New Roman" w:hAnsi="Times New Roman" w:cs="Times New Roman"/>
          <w:sz w:val="24"/>
          <w:szCs w:val="24"/>
          <w:lang w:val="es-ES"/>
        </w:rPr>
        <w:t>Malabou</w:t>
      </w:r>
      <w:proofErr w:type="spellEnd"/>
      <w:r>
        <w:rPr>
          <w:rFonts w:ascii="Times New Roman" w:hAnsi="Times New Roman" w:cs="Times New Roman"/>
          <w:sz w:val="24"/>
          <w:szCs w:val="24"/>
          <w:lang w:val="es-ES"/>
        </w:rPr>
        <w:t xml:space="preserve">, tiene el poder de formar una identidad </w:t>
      </w:r>
      <w:r>
        <w:rPr>
          <w:rFonts w:ascii="Times New Roman" w:hAnsi="Times New Roman" w:cs="Times New Roman"/>
          <w:sz w:val="24"/>
          <w:szCs w:val="24"/>
          <w:lang w:val="es-ES"/>
        </w:rPr>
        <w:lastRenderedPageBreak/>
        <w:t xml:space="preserve">por destrucción, haciendo así posible la emergencia de una </w:t>
      </w:r>
      <w:proofErr w:type="spellStart"/>
      <w:r>
        <w:rPr>
          <w:rFonts w:ascii="Times New Roman" w:hAnsi="Times New Roman" w:cs="Times New Roman"/>
          <w:sz w:val="24"/>
          <w:szCs w:val="24"/>
          <w:lang w:val="es-ES"/>
        </w:rPr>
        <w:t>psyché</w:t>
      </w:r>
      <w:proofErr w:type="spellEnd"/>
      <w:r>
        <w:rPr>
          <w:rFonts w:ascii="Times New Roman" w:hAnsi="Times New Roman" w:cs="Times New Roman"/>
          <w:sz w:val="24"/>
          <w:szCs w:val="24"/>
          <w:lang w:val="es-ES"/>
        </w:rPr>
        <w:t xml:space="preserve"> ausente de ella misma, de su pasado, de </w:t>
      </w:r>
      <w:proofErr w:type="gramStart"/>
      <w:r>
        <w:rPr>
          <w:rFonts w:ascii="Times New Roman" w:hAnsi="Times New Roman" w:cs="Times New Roman"/>
          <w:sz w:val="24"/>
          <w:szCs w:val="24"/>
          <w:lang w:val="es-ES"/>
        </w:rPr>
        <w:t>su antecedentes</w:t>
      </w:r>
      <w:proofErr w:type="gramEnd"/>
      <w:r>
        <w:rPr>
          <w:rFonts w:ascii="Times New Roman" w:hAnsi="Times New Roman" w:cs="Times New Roman"/>
          <w:sz w:val="24"/>
          <w:szCs w:val="24"/>
          <w:lang w:val="es-ES"/>
        </w:rPr>
        <w:t xml:space="preserve">. </w:t>
      </w:r>
      <w:r w:rsidR="00461C37">
        <w:rPr>
          <w:rFonts w:ascii="Times New Roman" w:hAnsi="Times New Roman" w:cs="Times New Roman"/>
          <w:sz w:val="24"/>
          <w:szCs w:val="24"/>
          <w:lang w:val="es-ES"/>
        </w:rPr>
        <w:t>U</w:t>
      </w:r>
      <w:r>
        <w:rPr>
          <w:rFonts w:ascii="Times New Roman" w:hAnsi="Times New Roman" w:cs="Times New Roman"/>
          <w:sz w:val="24"/>
          <w:szCs w:val="24"/>
          <w:lang w:val="es-ES"/>
        </w:rPr>
        <w:t>na tal plasticidad</w:t>
      </w:r>
      <w:r w:rsidR="00461C3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ese </w:t>
      </w:r>
      <w:r w:rsidR="0048487A">
        <w:rPr>
          <w:rFonts w:ascii="Times New Roman" w:hAnsi="Times New Roman" w:cs="Times New Roman"/>
          <w:sz w:val="24"/>
          <w:szCs w:val="24"/>
          <w:lang w:val="es-ES"/>
        </w:rPr>
        <w:t>sentido</w:t>
      </w:r>
      <w:r>
        <w:rPr>
          <w:rFonts w:ascii="Times New Roman" w:hAnsi="Times New Roman" w:cs="Times New Roman"/>
          <w:sz w:val="24"/>
          <w:szCs w:val="24"/>
          <w:lang w:val="es-ES"/>
        </w:rPr>
        <w:t xml:space="preserve"> tiene entonces un poder de creación </w:t>
      </w:r>
      <w:r>
        <w:rPr>
          <w:rFonts w:ascii="Times New Roman" w:hAnsi="Times New Roman" w:cs="Times New Roman"/>
          <w:i/>
          <w:iCs/>
          <w:sz w:val="24"/>
          <w:szCs w:val="24"/>
          <w:lang w:val="es-ES"/>
        </w:rPr>
        <w:t>ex nihilo</w:t>
      </w:r>
      <w:r w:rsidR="0048487A">
        <w:rPr>
          <w:rStyle w:val="Refdenotaalpie"/>
          <w:rFonts w:ascii="Times New Roman" w:hAnsi="Times New Roman" w:cs="Times New Roman"/>
          <w:i/>
          <w:iCs/>
          <w:sz w:val="24"/>
          <w:szCs w:val="24"/>
          <w:lang w:val="es-ES"/>
        </w:rPr>
        <w:footnoteReference w:id="1"/>
      </w:r>
      <w:r w:rsidR="008A5184">
        <w:rPr>
          <w:rFonts w:ascii="Times New Roman" w:hAnsi="Times New Roman" w:cs="Times New Roman"/>
          <w:sz w:val="24"/>
          <w:szCs w:val="24"/>
          <w:lang w:val="es-ES"/>
        </w:rPr>
        <w:t xml:space="preserve"> puesto que ella procede de la devastación</w:t>
      </w:r>
      <w:r w:rsidR="0048487A">
        <w:rPr>
          <w:rFonts w:ascii="Times New Roman" w:hAnsi="Times New Roman" w:cs="Times New Roman"/>
          <w:sz w:val="24"/>
          <w:szCs w:val="24"/>
          <w:lang w:val="es-ES"/>
        </w:rPr>
        <w:t xml:space="preserve">, de la </w:t>
      </w:r>
      <w:r w:rsidR="008A5184">
        <w:rPr>
          <w:rFonts w:ascii="Times New Roman" w:hAnsi="Times New Roman" w:cs="Times New Roman"/>
          <w:sz w:val="24"/>
          <w:szCs w:val="24"/>
          <w:lang w:val="es-ES"/>
        </w:rPr>
        <w:t xml:space="preserve">destrucción de la identidad inicial. </w:t>
      </w:r>
    </w:p>
    <w:p w14:paraId="7CC5C58B" w14:textId="16541170" w:rsidR="008A5184" w:rsidRDefault="008A5184"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Un tal análisis presupone necesariamente </w:t>
      </w:r>
      <w:r w:rsidR="00461C37">
        <w:rPr>
          <w:rFonts w:ascii="Times New Roman" w:hAnsi="Times New Roman" w:cs="Times New Roman"/>
          <w:sz w:val="24"/>
          <w:szCs w:val="24"/>
          <w:lang w:val="es-ES"/>
        </w:rPr>
        <w:t xml:space="preserve">considerar y </w:t>
      </w:r>
      <w:r w:rsidR="00ED25ED">
        <w:rPr>
          <w:rFonts w:ascii="Times New Roman" w:hAnsi="Times New Roman" w:cs="Times New Roman"/>
          <w:sz w:val="24"/>
          <w:szCs w:val="24"/>
          <w:lang w:val="es-ES"/>
        </w:rPr>
        <w:t>relacionar,</w:t>
      </w:r>
      <w:r w:rsidR="00461C3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por una parte, el cerebro “normal”, </w:t>
      </w:r>
      <w:r w:rsidR="0048487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con la plasticidad positiva de sus modulaciones neuronales, la economía de sus afectos, la actividad reguladora de su </w:t>
      </w:r>
      <w:proofErr w:type="spellStart"/>
      <w:r>
        <w:rPr>
          <w:rFonts w:ascii="Times New Roman" w:hAnsi="Times New Roman" w:cs="Times New Roman"/>
          <w:sz w:val="24"/>
          <w:szCs w:val="24"/>
          <w:lang w:val="es-ES"/>
        </w:rPr>
        <w:t>auto-afección</w:t>
      </w:r>
      <w:proofErr w:type="spellEnd"/>
      <w:r w:rsidR="0048487A">
        <w:rPr>
          <w:rFonts w:ascii="Times New Roman" w:hAnsi="Times New Roman" w:cs="Times New Roman"/>
          <w:sz w:val="24"/>
          <w:szCs w:val="24"/>
          <w:lang w:val="es-ES"/>
        </w:rPr>
        <w:t>-</w:t>
      </w:r>
      <w:r>
        <w:rPr>
          <w:rFonts w:ascii="Times New Roman" w:hAnsi="Times New Roman" w:cs="Times New Roman"/>
          <w:sz w:val="24"/>
          <w:szCs w:val="24"/>
          <w:lang w:val="es-ES"/>
        </w:rPr>
        <w:t xml:space="preserve">, y, por otra parte, el cerebro lesionado, </w:t>
      </w:r>
      <w:r w:rsidR="0048487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con su plasticidad negativa, </w:t>
      </w:r>
      <w:r w:rsidR="00461C37">
        <w:rPr>
          <w:rFonts w:ascii="Times New Roman" w:hAnsi="Times New Roman" w:cs="Times New Roman"/>
          <w:sz w:val="24"/>
          <w:szCs w:val="24"/>
          <w:lang w:val="es-ES"/>
        </w:rPr>
        <w:t>origen</w:t>
      </w:r>
      <w:r>
        <w:rPr>
          <w:rFonts w:ascii="Times New Roman" w:hAnsi="Times New Roman" w:cs="Times New Roman"/>
          <w:sz w:val="24"/>
          <w:szCs w:val="24"/>
          <w:lang w:val="es-ES"/>
        </w:rPr>
        <w:t xml:space="preserve"> de una metamorfosis absoluta del sujeto, causada por el accidente bruto. En principio, parecería no haber nexo alguno entre los dos. O, más bien, y este es el corazón de la objeción (investigación), ¿se puede postular seriamente una tal ausencia de lazo o de relación entre el funcionamiento no patológico del cerebro y el disfuncionamiento de este?</w:t>
      </w:r>
      <w:r w:rsidR="0034271E">
        <w:rPr>
          <w:rFonts w:ascii="Times New Roman" w:hAnsi="Times New Roman" w:cs="Times New Roman"/>
          <w:sz w:val="24"/>
          <w:szCs w:val="24"/>
          <w:lang w:val="es-ES"/>
        </w:rPr>
        <w:t xml:space="preserve"> </w:t>
      </w:r>
      <w:r w:rsidR="00461C37">
        <w:rPr>
          <w:rFonts w:ascii="Times New Roman" w:hAnsi="Times New Roman" w:cs="Times New Roman"/>
          <w:sz w:val="24"/>
          <w:szCs w:val="24"/>
          <w:lang w:val="es-ES"/>
        </w:rPr>
        <w:t>E</w:t>
      </w:r>
      <w:r w:rsidR="0034271E">
        <w:rPr>
          <w:rFonts w:ascii="Times New Roman" w:hAnsi="Times New Roman" w:cs="Times New Roman"/>
          <w:sz w:val="24"/>
          <w:szCs w:val="24"/>
          <w:lang w:val="es-ES"/>
        </w:rPr>
        <w:t xml:space="preserve">n este contexto, </w:t>
      </w:r>
      <w:r w:rsidR="00461C37">
        <w:rPr>
          <w:rFonts w:ascii="Times New Roman" w:hAnsi="Times New Roman" w:cs="Times New Roman"/>
          <w:sz w:val="24"/>
          <w:szCs w:val="24"/>
          <w:lang w:val="es-ES"/>
        </w:rPr>
        <w:t xml:space="preserve">¿no habrá </w:t>
      </w:r>
      <w:r w:rsidR="0034271E">
        <w:rPr>
          <w:rFonts w:ascii="Times New Roman" w:hAnsi="Times New Roman" w:cs="Times New Roman"/>
          <w:sz w:val="24"/>
          <w:szCs w:val="24"/>
          <w:lang w:val="es-ES"/>
        </w:rPr>
        <w:t xml:space="preserve">en el proceso ordinario de la </w:t>
      </w:r>
      <w:proofErr w:type="spellStart"/>
      <w:r w:rsidR="0034271E">
        <w:rPr>
          <w:rFonts w:ascii="Times New Roman" w:hAnsi="Times New Roman" w:cs="Times New Roman"/>
          <w:sz w:val="24"/>
          <w:szCs w:val="24"/>
          <w:lang w:val="es-ES"/>
        </w:rPr>
        <w:t>auto-afectación</w:t>
      </w:r>
      <w:proofErr w:type="spellEnd"/>
      <w:r w:rsidR="0034271E">
        <w:rPr>
          <w:rFonts w:ascii="Times New Roman" w:hAnsi="Times New Roman" w:cs="Times New Roman"/>
          <w:sz w:val="24"/>
          <w:szCs w:val="24"/>
          <w:lang w:val="es-ES"/>
        </w:rPr>
        <w:t xml:space="preserve"> cerebral, una propedéutica secreta a la metamorfosis de la identidad herida? </w:t>
      </w:r>
    </w:p>
    <w:p w14:paraId="4233BA7B" w14:textId="12AD4433" w:rsidR="0034271E" w:rsidRDefault="0034271E"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Esta objeción es </w:t>
      </w:r>
      <w:r w:rsidR="00CF51C9">
        <w:rPr>
          <w:rFonts w:ascii="Times New Roman" w:hAnsi="Times New Roman" w:cs="Times New Roman"/>
          <w:sz w:val="24"/>
          <w:szCs w:val="24"/>
          <w:lang w:val="es-ES"/>
        </w:rPr>
        <w:t>triple</w:t>
      </w:r>
      <w:r>
        <w:rPr>
          <w:rFonts w:ascii="Times New Roman" w:hAnsi="Times New Roman" w:cs="Times New Roman"/>
          <w:sz w:val="24"/>
          <w:szCs w:val="24"/>
          <w:lang w:val="es-ES"/>
        </w:rPr>
        <w:t>. Para empezar, ¿</w:t>
      </w:r>
      <w:r w:rsidR="00CF51C9">
        <w:rPr>
          <w:rFonts w:ascii="Times New Roman" w:hAnsi="Times New Roman" w:cs="Times New Roman"/>
          <w:sz w:val="24"/>
          <w:szCs w:val="24"/>
          <w:lang w:val="es-ES"/>
        </w:rPr>
        <w:t>cómo</w:t>
      </w:r>
      <w:r>
        <w:rPr>
          <w:rFonts w:ascii="Times New Roman" w:hAnsi="Times New Roman" w:cs="Times New Roman"/>
          <w:sz w:val="24"/>
          <w:szCs w:val="24"/>
          <w:lang w:val="es-ES"/>
        </w:rPr>
        <w:t xml:space="preserve"> negar que, aun en los casos de lesiones muy graves, algo así como una estructura o un perfil psíquico se conservan, (mantienen)?</w:t>
      </w:r>
      <w:r w:rsidR="00CF51C9">
        <w:rPr>
          <w:rFonts w:ascii="Times New Roman" w:hAnsi="Times New Roman" w:cs="Times New Roman"/>
          <w:sz w:val="24"/>
          <w:szCs w:val="24"/>
          <w:lang w:val="es-ES"/>
        </w:rPr>
        <w:t xml:space="preserve"> ¿Como negar que una identidad </w:t>
      </w:r>
      <w:r w:rsidR="00461C37">
        <w:rPr>
          <w:rFonts w:ascii="Times New Roman" w:hAnsi="Times New Roman" w:cs="Times New Roman"/>
          <w:sz w:val="24"/>
          <w:szCs w:val="24"/>
          <w:lang w:val="es-ES"/>
        </w:rPr>
        <w:t xml:space="preserve">resta </w:t>
      </w:r>
      <w:r w:rsidR="00CF51C9">
        <w:rPr>
          <w:rFonts w:ascii="Times New Roman" w:hAnsi="Times New Roman" w:cs="Times New Roman"/>
          <w:sz w:val="24"/>
          <w:szCs w:val="24"/>
          <w:lang w:val="es-ES"/>
        </w:rPr>
        <w:t xml:space="preserve">a pesar de las alteraciones o las perturbaciones sufridas? Aun cuando un sujeto no nos reconozca más, ¿no lo seguimos reconociendo nosotros siempre, a pesar o más allá de su metamorfosis? ¿Hay verdaderamente un psiquismo irreconocible? Y, como consecuencia, ¿hay verdaderamente una clínica de lo irreconocible? </w:t>
      </w:r>
      <w:r w:rsidR="00ED25ED">
        <w:rPr>
          <w:rFonts w:ascii="Times New Roman" w:hAnsi="Times New Roman" w:cs="Times New Roman"/>
          <w:sz w:val="24"/>
          <w:szCs w:val="24"/>
          <w:lang w:val="es-ES"/>
        </w:rPr>
        <w:t>¿</w:t>
      </w:r>
      <w:proofErr w:type="gramStart"/>
      <w:r w:rsidR="00CF51C9">
        <w:rPr>
          <w:rFonts w:ascii="Times New Roman" w:hAnsi="Times New Roman" w:cs="Times New Roman"/>
          <w:sz w:val="24"/>
          <w:szCs w:val="24"/>
          <w:lang w:val="es-ES"/>
        </w:rPr>
        <w:t>No  toca</w:t>
      </w:r>
      <w:proofErr w:type="gramEnd"/>
      <w:r w:rsidR="00CF51C9">
        <w:rPr>
          <w:rFonts w:ascii="Times New Roman" w:hAnsi="Times New Roman" w:cs="Times New Roman"/>
          <w:sz w:val="24"/>
          <w:szCs w:val="24"/>
          <w:lang w:val="es-ES"/>
        </w:rPr>
        <w:t xml:space="preserve"> pie</w:t>
      </w:r>
      <w:r w:rsidR="00461C37">
        <w:rPr>
          <w:rFonts w:ascii="Times New Roman" w:hAnsi="Times New Roman" w:cs="Times New Roman"/>
          <w:sz w:val="24"/>
          <w:szCs w:val="24"/>
          <w:lang w:val="es-ES"/>
        </w:rPr>
        <w:t xml:space="preserve"> </w:t>
      </w:r>
      <w:r w:rsidR="00CF51C9">
        <w:rPr>
          <w:rFonts w:ascii="Times New Roman" w:hAnsi="Times New Roman" w:cs="Times New Roman"/>
          <w:sz w:val="24"/>
          <w:szCs w:val="24"/>
          <w:lang w:val="es-ES"/>
        </w:rPr>
        <w:t>toda terapia de una u otra manera, sobre los vestigios o las ruinas de una identidad y no sobre los efectos metamórficos de su desarraigo (destierro)?</w:t>
      </w:r>
    </w:p>
    <w:p w14:paraId="3165371F" w14:textId="0E2F9121" w:rsidR="00CF51C9" w:rsidRDefault="003F5A0B"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Para ilustrar esta situación, </w:t>
      </w:r>
      <w:proofErr w:type="spellStart"/>
      <w:r>
        <w:rPr>
          <w:rFonts w:ascii="Times New Roman" w:hAnsi="Times New Roman" w:cs="Times New Roman"/>
          <w:sz w:val="24"/>
          <w:szCs w:val="24"/>
          <w:lang w:val="es-ES"/>
        </w:rPr>
        <w:t>Malabou</w:t>
      </w:r>
      <w:proofErr w:type="spellEnd"/>
      <w:r>
        <w:rPr>
          <w:rFonts w:ascii="Times New Roman" w:hAnsi="Times New Roman" w:cs="Times New Roman"/>
          <w:sz w:val="24"/>
          <w:szCs w:val="24"/>
          <w:lang w:val="es-ES"/>
        </w:rPr>
        <w:t xml:space="preserve"> toma el caso </w:t>
      </w:r>
      <w:r w:rsidR="00BA3030">
        <w:rPr>
          <w:rFonts w:ascii="Times New Roman" w:hAnsi="Times New Roman" w:cs="Times New Roman"/>
          <w:sz w:val="24"/>
          <w:szCs w:val="24"/>
          <w:lang w:val="es-ES"/>
        </w:rPr>
        <w:t xml:space="preserve">presentado por Oliver Sacks, que </w:t>
      </w:r>
      <w:r w:rsidR="00461C37">
        <w:rPr>
          <w:rFonts w:ascii="Times New Roman" w:hAnsi="Times New Roman" w:cs="Times New Roman"/>
          <w:sz w:val="24"/>
          <w:szCs w:val="24"/>
          <w:lang w:val="es-ES"/>
        </w:rPr>
        <w:t>é</w:t>
      </w:r>
      <w:r w:rsidR="00BA3030">
        <w:rPr>
          <w:rFonts w:ascii="Times New Roman" w:hAnsi="Times New Roman" w:cs="Times New Roman"/>
          <w:sz w:val="24"/>
          <w:szCs w:val="24"/>
          <w:lang w:val="es-ES"/>
        </w:rPr>
        <w:t xml:space="preserve">l mismo denomina </w:t>
      </w:r>
      <w:r w:rsidR="00BA3030">
        <w:rPr>
          <w:rFonts w:ascii="Times New Roman" w:hAnsi="Times New Roman" w:cs="Times New Roman"/>
          <w:i/>
          <w:iCs/>
          <w:sz w:val="24"/>
          <w:szCs w:val="24"/>
          <w:lang w:val="es-ES"/>
        </w:rPr>
        <w:t>El Marinero Perdido</w:t>
      </w:r>
      <w:r w:rsidR="00E93F9E">
        <w:rPr>
          <w:rFonts w:ascii="Times New Roman" w:hAnsi="Times New Roman" w:cs="Times New Roman"/>
          <w:i/>
          <w:iCs/>
          <w:sz w:val="24"/>
          <w:szCs w:val="24"/>
          <w:lang w:val="es-ES"/>
        </w:rPr>
        <w:t xml:space="preserve">, </w:t>
      </w:r>
      <w:r w:rsidR="00E93F9E">
        <w:rPr>
          <w:rFonts w:ascii="Times New Roman" w:hAnsi="Times New Roman" w:cs="Times New Roman"/>
          <w:sz w:val="24"/>
          <w:szCs w:val="24"/>
          <w:lang w:val="es-ES"/>
        </w:rPr>
        <w:t xml:space="preserve">en su libro titulado </w:t>
      </w:r>
      <w:r w:rsidR="00A37E90">
        <w:rPr>
          <w:rFonts w:ascii="Times New Roman" w:hAnsi="Times New Roman" w:cs="Times New Roman"/>
          <w:sz w:val="24"/>
          <w:szCs w:val="24"/>
          <w:lang w:val="es-ES"/>
        </w:rPr>
        <w:t>“</w:t>
      </w:r>
      <w:r w:rsidR="00E93F9E">
        <w:rPr>
          <w:rFonts w:ascii="Times New Roman" w:hAnsi="Times New Roman" w:cs="Times New Roman"/>
          <w:sz w:val="24"/>
          <w:szCs w:val="24"/>
          <w:lang w:val="es-ES"/>
        </w:rPr>
        <w:t xml:space="preserve">El hombre que </w:t>
      </w:r>
      <w:r w:rsidR="00A37E90">
        <w:rPr>
          <w:rFonts w:ascii="Times New Roman" w:hAnsi="Times New Roman" w:cs="Times New Roman"/>
          <w:sz w:val="24"/>
          <w:szCs w:val="24"/>
          <w:lang w:val="es-ES"/>
        </w:rPr>
        <w:t xml:space="preserve">tomó a su mujer por un sombrero”. </w:t>
      </w:r>
      <w:r w:rsidR="0048487A">
        <w:rPr>
          <w:rFonts w:ascii="Times New Roman" w:hAnsi="Times New Roman" w:cs="Times New Roman"/>
          <w:sz w:val="24"/>
          <w:szCs w:val="24"/>
          <w:lang w:val="es-ES"/>
        </w:rPr>
        <w:t>E</w:t>
      </w:r>
      <w:r w:rsidR="00AF3C9E">
        <w:rPr>
          <w:rFonts w:ascii="Times New Roman" w:hAnsi="Times New Roman" w:cs="Times New Roman"/>
          <w:sz w:val="24"/>
          <w:szCs w:val="24"/>
          <w:lang w:val="es-ES"/>
        </w:rPr>
        <w:t xml:space="preserve">l protagonista, </w:t>
      </w:r>
      <w:proofErr w:type="spellStart"/>
      <w:r w:rsidR="0048487A">
        <w:rPr>
          <w:rFonts w:ascii="Times New Roman" w:hAnsi="Times New Roman" w:cs="Times New Roman"/>
          <w:sz w:val="24"/>
          <w:szCs w:val="24"/>
          <w:lang w:val="es-ES"/>
        </w:rPr>
        <w:t>Jimmie</w:t>
      </w:r>
      <w:proofErr w:type="spellEnd"/>
      <w:r w:rsidR="0048487A">
        <w:rPr>
          <w:rFonts w:ascii="Times New Roman" w:hAnsi="Times New Roman" w:cs="Times New Roman"/>
          <w:sz w:val="24"/>
          <w:szCs w:val="24"/>
          <w:lang w:val="es-ES"/>
        </w:rPr>
        <w:t xml:space="preserve">, </w:t>
      </w:r>
      <w:r w:rsidR="00AF3C9E">
        <w:rPr>
          <w:rFonts w:ascii="Times New Roman" w:hAnsi="Times New Roman" w:cs="Times New Roman"/>
          <w:sz w:val="24"/>
          <w:szCs w:val="24"/>
          <w:lang w:val="es-ES"/>
        </w:rPr>
        <w:t>sufre de un síndrome de Korsakoff</w:t>
      </w:r>
      <w:r w:rsidR="008C5D08">
        <w:rPr>
          <w:rFonts w:ascii="Times New Roman" w:hAnsi="Times New Roman" w:cs="Times New Roman"/>
          <w:sz w:val="24"/>
          <w:szCs w:val="24"/>
          <w:lang w:val="es-ES"/>
        </w:rPr>
        <w:t>, que consiste en un daño profundo e irreversible de la memoria. Esta patología</w:t>
      </w:r>
      <w:r w:rsidR="006234D6">
        <w:rPr>
          <w:rFonts w:ascii="Times New Roman" w:hAnsi="Times New Roman" w:cs="Times New Roman"/>
          <w:sz w:val="24"/>
          <w:szCs w:val="24"/>
          <w:lang w:val="es-ES"/>
        </w:rPr>
        <w:t xml:space="preserve"> es también conocida como amnesia global transitoria (AGT).</w:t>
      </w:r>
      <w:r w:rsidR="009A30D7">
        <w:rPr>
          <w:rFonts w:ascii="Times New Roman" w:hAnsi="Times New Roman" w:cs="Times New Roman"/>
          <w:sz w:val="24"/>
          <w:szCs w:val="24"/>
          <w:lang w:val="es-ES"/>
        </w:rPr>
        <w:t xml:space="preserve"> </w:t>
      </w:r>
      <w:proofErr w:type="spellStart"/>
      <w:r w:rsidR="009A30D7">
        <w:rPr>
          <w:rFonts w:ascii="Times New Roman" w:hAnsi="Times New Roman" w:cs="Times New Roman"/>
          <w:sz w:val="24"/>
          <w:szCs w:val="24"/>
          <w:lang w:val="es-ES"/>
        </w:rPr>
        <w:t>Jimmie</w:t>
      </w:r>
      <w:proofErr w:type="spellEnd"/>
      <w:r w:rsidR="009A30D7">
        <w:rPr>
          <w:rFonts w:ascii="Times New Roman" w:hAnsi="Times New Roman" w:cs="Times New Roman"/>
          <w:sz w:val="24"/>
          <w:szCs w:val="24"/>
          <w:lang w:val="es-ES"/>
        </w:rPr>
        <w:t>,</w:t>
      </w:r>
      <w:r w:rsidR="00461C37">
        <w:rPr>
          <w:rFonts w:ascii="Times New Roman" w:hAnsi="Times New Roman" w:cs="Times New Roman"/>
          <w:sz w:val="24"/>
          <w:szCs w:val="24"/>
          <w:lang w:val="es-ES"/>
        </w:rPr>
        <w:t xml:space="preserve"> </w:t>
      </w:r>
      <w:r w:rsidR="009A30D7">
        <w:rPr>
          <w:rFonts w:ascii="Times New Roman" w:hAnsi="Times New Roman" w:cs="Times New Roman"/>
          <w:sz w:val="24"/>
          <w:szCs w:val="24"/>
          <w:lang w:val="es-ES"/>
        </w:rPr>
        <w:t>no</w:t>
      </w:r>
      <w:r w:rsidR="00461C37">
        <w:rPr>
          <w:rFonts w:ascii="Times New Roman" w:hAnsi="Times New Roman" w:cs="Times New Roman"/>
          <w:sz w:val="24"/>
          <w:szCs w:val="24"/>
          <w:lang w:val="es-ES"/>
        </w:rPr>
        <w:t>s</w:t>
      </w:r>
      <w:r w:rsidR="009A30D7">
        <w:rPr>
          <w:rFonts w:ascii="Times New Roman" w:hAnsi="Times New Roman" w:cs="Times New Roman"/>
          <w:sz w:val="24"/>
          <w:szCs w:val="24"/>
          <w:lang w:val="es-ES"/>
        </w:rPr>
        <w:t xml:space="preserve"> dice Sacks, e</w:t>
      </w:r>
      <w:r w:rsidR="0048487A">
        <w:rPr>
          <w:rFonts w:ascii="Times New Roman" w:hAnsi="Times New Roman" w:cs="Times New Roman"/>
          <w:sz w:val="24"/>
          <w:szCs w:val="24"/>
          <w:lang w:val="es-ES"/>
        </w:rPr>
        <w:t>ra</w:t>
      </w:r>
      <w:r w:rsidR="009A30D7">
        <w:rPr>
          <w:rFonts w:ascii="Times New Roman" w:hAnsi="Times New Roman" w:cs="Times New Roman"/>
          <w:sz w:val="24"/>
          <w:szCs w:val="24"/>
          <w:lang w:val="es-ES"/>
        </w:rPr>
        <w:t xml:space="preserve"> a la vez consciente e inconsciente de </w:t>
      </w:r>
      <w:r w:rsidR="00461C37">
        <w:rPr>
          <w:rFonts w:ascii="Times New Roman" w:hAnsi="Times New Roman" w:cs="Times New Roman"/>
          <w:sz w:val="24"/>
          <w:szCs w:val="24"/>
          <w:lang w:val="es-ES"/>
        </w:rPr>
        <w:t>la</w:t>
      </w:r>
      <w:r w:rsidR="009A30D7">
        <w:rPr>
          <w:rFonts w:ascii="Times New Roman" w:hAnsi="Times New Roman" w:cs="Times New Roman"/>
          <w:sz w:val="24"/>
          <w:szCs w:val="24"/>
          <w:lang w:val="es-ES"/>
        </w:rPr>
        <w:t xml:space="preserve"> profunda </w:t>
      </w:r>
      <w:r w:rsidR="00106ED0">
        <w:rPr>
          <w:rFonts w:ascii="Times New Roman" w:hAnsi="Times New Roman" w:cs="Times New Roman"/>
          <w:sz w:val="24"/>
          <w:szCs w:val="24"/>
          <w:lang w:val="es-ES"/>
        </w:rPr>
        <w:t>y trágica pérdida que le había sobrevenido</w:t>
      </w:r>
      <w:r w:rsidR="00693F75">
        <w:rPr>
          <w:rFonts w:ascii="Times New Roman" w:hAnsi="Times New Roman" w:cs="Times New Roman"/>
          <w:sz w:val="24"/>
          <w:szCs w:val="24"/>
          <w:lang w:val="es-ES"/>
        </w:rPr>
        <w:t xml:space="preserve">; de </w:t>
      </w:r>
      <w:proofErr w:type="gramStart"/>
      <w:r w:rsidR="00693F75">
        <w:rPr>
          <w:rFonts w:ascii="Times New Roman" w:hAnsi="Times New Roman" w:cs="Times New Roman"/>
          <w:sz w:val="24"/>
          <w:szCs w:val="24"/>
          <w:lang w:val="es-ES"/>
        </w:rPr>
        <w:t>la  pérdida</w:t>
      </w:r>
      <w:proofErr w:type="gramEnd"/>
      <w:r w:rsidR="00693F75">
        <w:rPr>
          <w:rFonts w:ascii="Times New Roman" w:hAnsi="Times New Roman" w:cs="Times New Roman"/>
          <w:sz w:val="24"/>
          <w:szCs w:val="24"/>
          <w:lang w:val="es-ES"/>
        </w:rPr>
        <w:t xml:space="preserve"> de su </w:t>
      </w:r>
      <w:r w:rsidR="00693F75" w:rsidRPr="00693F75">
        <w:rPr>
          <w:rFonts w:ascii="Times New Roman" w:hAnsi="Times New Roman" w:cs="Times New Roman"/>
          <w:i/>
          <w:iCs/>
          <w:sz w:val="24"/>
          <w:szCs w:val="24"/>
          <w:lang w:val="es-ES"/>
        </w:rPr>
        <w:t>sí-mismo</w:t>
      </w:r>
      <w:r w:rsidR="00693F75">
        <w:rPr>
          <w:rFonts w:ascii="Times New Roman" w:hAnsi="Times New Roman" w:cs="Times New Roman"/>
          <w:sz w:val="24"/>
          <w:szCs w:val="24"/>
          <w:lang w:val="es-ES"/>
        </w:rPr>
        <w:t xml:space="preserve">. </w:t>
      </w:r>
      <w:r w:rsidR="0048487A">
        <w:rPr>
          <w:rFonts w:ascii="Times New Roman" w:hAnsi="Times New Roman" w:cs="Times New Roman"/>
          <w:sz w:val="24"/>
          <w:szCs w:val="24"/>
          <w:lang w:val="es-ES"/>
        </w:rPr>
        <w:t>T</w:t>
      </w:r>
      <w:r w:rsidR="001B21DC">
        <w:rPr>
          <w:rFonts w:ascii="Times New Roman" w:hAnsi="Times New Roman" w:cs="Times New Roman"/>
          <w:sz w:val="24"/>
          <w:szCs w:val="24"/>
          <w:lang w:val="es-ES"/>
        </w:rPr>
        <w:t>enía un sentimiento muy fuerte de que algo le faltaba</w:t>
      </w:r>
      <w:r w:rsidR="009F7084">
        <w:rPr>
          <w:rFonts w:ascii="Times New Roman" w:hAnsi="Times New Roman" w:cs="Times New Roman"/>
          <w:sz w:val="24"/>
          <w:szCs w:val="24"/>
          <w:lang w:val="es-ES"/>
        </w:rPr>
        <w:t>, pero sin saber precisamente qu</w:t>
      </w:r>
      <w:r w:rsidR="0048487A">
        <w:rPr>
          <w:rFonts w:ascii="Times New Roman" w:hAnsi="Times New Roman" w:cs="Times New Roman"/>
          <w:sz w:val="24"/>
          <w:szCs w:val="24"/>
          <w:lang w:val="es-ES"/>
        </w:rPr>
        <w:t>é</w:t>
      </w:r>
      <w:r w:rsidR="009F7084">
        <w:rPr>
          <w:rFonts w:ascii="Times New Roman" w:hAnsi="Times New Roman" w:cs="Times New Roman"/>
          <w:sz w:val="24"/>
          <w:szCs w:val="24"/>
          <w:lang w:val="es-ES"/>
        </w:rPr>
        <w:t xml:space="preserve">, y por esta razón </w:t>
      </w:r>
      <w:r w:rsidR="00BF7EE5">
        <w:rPr>
          <w:rFonts w:ascii="Times New Roman" w:hAnsi="Times New Roman" w:cs="Times New Roman"/>
          <w:sz w:val="24"/>
          <w:szCs w:val="24"/>
          <w:lang w:val="es-ES"/>
        </w:rPr>
        <w:t xml:space="preserve">testimoniaba una profunda y extraña indiferencia </w:t>
      </w:r>
      <w:r w:rsidR="0048487A">
        <w:rPr>
          <w:rFonts w:ascii="Times New Roman" w:hAnsi="Times New Roman" w:cs="Times New Roman"/>
          <w:sz w:val="24"/>
          <w:szCs w:val="24"/>
          <w:lang w:val="es-ES"/>
        </w:rPr>
        <w:t>hacia</w:t>
      </w:r>
      <w:r w:rsidR="00725E1E">
        <w:rPr>
          <w:rFonts w:ascii="Times New Roman" w:hAnsi="Times New Roman" w:cs="Times New Roman"/>
          <w:sz w:val="24"/>
          <w:szCs w:val="24"/>
          <w:lang w:val="es-ES"/>
        </w:rPr>
        <w:t xml:space="preserve"> esa su propia </w:t>
      </w:r>
      <w:r w:rsidR="00725E1E">
        <w:rPr>
          <w:rFonts w:ascii="Times New Roman" w:hAnsi="Times New Roman" w:cs="Times New Roman"/>
          <w:sz w:val="24"/>
          <w:szCs w:val="24"/>
          <w:lang w:val="es-ES"/>
        </w:rPr>
        <w:lastRenderedPageBreak/>
        <w:t xml:space="preserve">desaparición. Cuando Sacks le preguntó: </w:t>
      </w:r>
      <w:r w:rsidR="001D7493">
        <w:rPr>
          <w:rFonts w:ascii="Times New Roman" w:hAnsi="Times New Roman" w:cs="Times New Roman"/>
          <w:sz w:val="24"/>
          <w:szCs w:val="24"/>
          <w:lang w:val="es-ES"/>
        </w:rPr>
        <w:t>¿Está usted triste?</w:t>
      </w:r>
      <w:r w:rsidR="00443647">
        <w:rPr>
          <w:rFonts w:ascii="Times New Roman" w:hAnsi="Times New Roman" w:cs="Times New Roman"/>
          <w:sz w:val="24"/>
          <w:szCs w:val="24"/>
          <w:lang w:val="es-ES"/>
        </w:rPr>
        <w:t xml:space="preserve"> La respuesta </w:t>
      </w:r>
      <w:r w:rsidR="00461C37">
        <w:rPr>
          <w:rFonts w:ascii="Times New Roman" w:hAnsi="Times New Roman" w:cs="Times New Roman"/>
          <w:sz w:val="24"/>
          <w:szCs w:val="24"/>
          <w:lang w:val="es-ES"/>
        </w:rPr>
        <w:t>fue</w:t>
      </w:r>
      <w:r w:rsidR="00443647">
        <w:rPr>
          <w:rFonts w:ascii="Times New Roman" w:hAnsi="Times New Roman" w:cs="Times New Roman"/>
          <w:sz w:val="24"/>
          <w:szCs w:val="24"/>
          <w:lang w:val="es-ES"/>
        </w:rPr>
        <w:t xml:space="preserve">: no puedo decir que lo </w:t>
      </w:r>
      <w:r w:rsidR="0048487A">
        <w:rPr>
          <w:rFonts w:ascii="Times New Roman" w:hAnsi="Times New Roman" w:cs="Times New Roman"/>
          <w:sz w:val="24"/>
          <w:szCs w:val="24"/>
          <w:lang w:val="es-ES"/>
        </w:rPr>
        <w:t>esté</w:t>
      </w:r>
      <w:r w:rsidR="00443647">
        <w:rPr>
          <w:rFonts w:ascii="Times New Roman" w:hAnsi="Times New Roman" w:cs="Times New Roman"/>
          <w:sz w:val="24"/>
          <w:szCs w:val="24"/>
          <w:lang w:val="es-ES"/>
        </w:rPr>
        <w:t xml:space="preserve">. ¿Ama usted la vida? </w:t>
      </w:r>
      <w:r w:rsidR="00733FE3">
        <w:rPr>
          <w:rFonts w:ascii="Times New Roman" w:hAnsi="Times New Roman" w:cs="Times New Roman"/>
          <w:sz w:val="24"/>
          <w:szCs w:val="24"/>
          <w:lang w:val="es-ES"/>
        </w:rPr>
        <w:t xml:space="preserve">No puedo decir que la ame. </w:t>
      </w:r>
      <w:r w:rsidR="00C25BCC">
        <w:rPr>
          <w:rFonts w:ascii="Times New Roman" w:hAnsi="Times New Roman" w:cs="Times New Roman"/>
          <w:sz w:val="24"/>
          <w:szCs w:val="24"/>
          <w:lang w:val="es-ES"/>
        </w:rPr>
        <w:t>Estas respuestas llevan a tal punto a Sacks que se pregunta si e</w:t>
      </w:r>
      <w:r w:rsidR="00461C37">
        <w:rPr>
          <w:rFonts w:ascii="Times New Roman" w:hAnsi="Times New Roman" w:cs="Times New Roman"/>
          <w:sz w:val="24"/>
          <w:szCs w:val="24"/>
          <w:lang w:val="es-ES"/>
        </w:rPr>
        <w:t>s</w:t>
      </w:r>
      <w:r w:rsidR="00C25BCC">
        <w:rPr>
          <w:rFonts w:ascii="Times New Roman" w:hAnsi="Times New Roman" w:cs="Times New Roman"/>
          <w:sz w:val="24"/>
          <w:szCs w:val="24"/>
          <w:lang w:val="es-ES"/>
        </w:rPr>
        <w:t xml:space="preserve"> posible afirmar que </w:t>
      </w:r>
      <w:proofErr w:type="spellStart"/>
      <w:r w:rsidR="00C25BCC">
        <w:rPr>
          <w:rFonts w:ascii="Times New Roman" w:hAnsi="Times New Roman" w:cs="Times New Roman"/>
          <w:sz w:val="24"/>
          <w:szCs w:val="24"/>
          <w:lang w:val="es-ES"/>
        </w:rPr>
        <w:t>Jimmie</w:t>
      </w:r>
      <w:proofErr w:type="spellEnd"/>
      <w:r w:rsidR="00C25BCC">
        <w:rPr>
          <w:rFonts w:ascii="Times New Roman" w:hAnsi="Times New Roman" w:cs="Times New Roman"/>
          <w:sz w:val="24"/>
          <w:szCs w:val="24"/>
          <w:lang w:val="es-ES"/>
        </w:rPr>
        <w:t xml:space="preserve"> ha perdido su alma</w:t>
      </w:r>
      <w:r w:rsidR="00642B0D">
        <w:rPr>
          <w:rFonts w:ascii="Times New Roman" w:hAnsi="Times New Roman" w:cs="Times New Roman"/>
          <w:sz w:val="24"/>
          <w:szCs w:val="24"/>
          <w:lang w:val="es-ES"/>
        </w:rPr>
        <w:t xml:space="preserve"> a causa de</w:t>
      </w:r>
      <w:r w:rsidR="00B510ED">
        <w:rPr>
          <w:rFonts w:ascii="Times New Roman" w:hAnsi="Times New Roman" w:cs="Times New Roman"/>
          <w:sz w:val="24"/>
          <w:szCs w:val="24"/>
          <w:lang w:val="es-ES"/>
        </w:rPr>
        <w:t xml:space="preserve"> </w:t>
      </w:r>
      <w:r w:rsidR="00642B0D">
        <w:rPr>
          <w:rFonts w:ascii="Times New Roman" w:hAnsi="Times New Roman" w:cs="Times New Roman"/>
          <w:sz w:val="24"/>
          <w:szCs w:val="24"/>
          <w:lang w:val="es-ES"/>
        </w:rPr>
        <w:t>la enfermedad.</w:t>
      </w:r>
      <w:r w:rsidR="00B510ED">
        <w:rPr>
          <w:rFonts w:ascii="Times New Roman" w:hAnsi="Times New Roman" w:cs="Times New Roman"/>
          <w:sz w:val="24"/>
          <w:szCs w:val="24"/>
          <w:lang w:val="es-ES"/>
        </w:rPr>
        <w:t xml:space="preserve"> Entonces Sacks pregunta a las monjas del hospital</w:t>
      </w:r>
      <w:r w:rsidR="009C53BD">
        <w:rPr>
          <w:rFonts w:ascii="Times New Roman" w:hAnsi="Times New Roman" w:cs="Times New Roman"/>
          <w:sz w:val="24"/>
          <w:szCs w:val="24"/>
          <w:lang w:val="es-ES"/>
        </w:rPr>
        <w:t xml:space="preserve">: ¿Piensan ustedes que él tenga un alma? Ellas, espantadas le </w:t>
      </w:r>
      <w:r w:rsidR="007B67D1">
        <w:rPr>
          <w:rFonts w:ascii="Times New Roman" w:hAnsi="Times New Roman" w:cs="Times New Roman"/>
          <w:sz w:val="24"/>
          <w:szCs w:val="24"/>
          <w:lang w:val="es-ES"/>
        </w:rPr>
        <w:t>aconsejan al</w:t>
      </w:r>
      <w:r w:rsidR="002B5C22">
        <w:rPr>
          <w:rFonts w:ascii="Times New Roman" w:hAnsi="Times New Roman" w:cs="Times New Roman"/>
          <w:sz w:val="24"/>
          <w:szCs w:val="24"/>
          <w:lang w:val="es-ES"/>
        </w:rPr>
        <w:t xml:space="preserve"> </w:t>
      </w:r>
      <w:r w:rsidR="007B67D1">
        <w:rPr>
          <w:rFonts w:ascii="Times New Roman" w:hAnsi="Times New Roman" w:cs="Times New Roman"/>
          <w:sz w:val="24"/>
          <w:szCs w:val="24"/>
          <w:lang w:val="es-ES"/>
        </w:rPr>
        <w:t>médico</w:t>
      </w:r>
      <w:r w:rsidR="0048487A">
        <w:rPr>
          <w:rFonts w:ascii="Times New Roman" w:hAnsi="Times New Roman" w:cs="Times New Roman"/>
          <w:sz w:val="24"/>
          <w:szCs w:val="24"/>
          <w:lang w:val="es-ES"/>
        </w:rPr>
        <w:t>,</w:t>
      </w:r>
      <w:r w:rsidR="007B67D1">
        <w:rPr>
          <w:rFonts w:ascii="Times New Roman" w:hAnsi="Times New Roman" w:cs="Times New Roman"/>
          <w:sz w:val="24"/>
          <w:szCs w:val="24"/>
          <w:lang w:val="es-ES"/>
        </w:rPr>
        <w:t xml:space="preserve"> observar </w:t>
      </w:r>
      <w:r w:rsidR="000749EF">
        <w:rPr>
          <w:rFonts w:ascii="Times New Roman" w:hAnsi="Times New Roman" w:cs="Times New Roman"/>
          <w:sz w:val="24"/>
          <w:szCs w:val="24"/>
          <w:lang w:val="es-ES"/>
        </w:rPr>
        <w:t xml:space="preserve">tanto la estima de </w:t>
      </w:r>
      <w:proofErr w:type="spellStart"/>
      <w:r w:rsidR="000749EF">
        <w:rPr>
          <w:rFonts w:ascii="Times New Roman" w:hAnsi="Times New Roman" w:cs="Times New Roman"/>
          <w:sz w:val="24"/>
          <w:szCs w:val="24"/>
          <w:lang w:val="es-ES"/>
        </w:rPr>
        <w:t>Jimmie</w:t>
      </w:r>
      <w:proofErr w:type="spellEnd"/>
      <w:r w:rsidR="000749EF">
        <w:rPr>
          <w:rFonts w:ascii="Times New Roman" w:hAnsi="Times New Roman" w:cs="Times New Roman"/>
          <w:sz w:val="24"/>
          <w:szCs w:val="24"/>
          <w:lang w:val="es-ES"/>
        </w:rPr>
        <w:t xml:space="preserve"> a su hermano, como su</w:t>
      </w:r>
      <w:r w:rsidR="007B67D1">
        <w:rPr>
          <w:rFonts w:ascii="Times New Roman" w:hAnsi="Times New Roman" w:cs="Times New Roman"/>
          <w:sz w:val="24"/>
          <w:szCs w:val="24"/>
          <w:lang w:val="es-ES"/>
        </w:rPr>
        <w:t xml:space="preserve"> conducta </w:t>
      </w:r>
      <w:r w:rsidR="002B5C22">
        <w:rPr>
          <w:rFonts w:ascii="Times New Roman" w:hAnsi="Times New Roman" w:cs="Times New Roman"/>
          <w:sz w:val="24"/>
          <w:szCs w:val="24"/>
          <w:lang w:val="es-ES"/>
        </w:rPr>
        <w:t xml:space="preserve">en la iglesia. </w:t>
      </w:r>
    </w:p>
    <w:p w14:paraId="18964277" w14:textId="7F5B3F3E" w:rsidR="00E840C5" w:rsidRDefault="007C1220"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Efectivamente</w:t>
      </w:r>
      <w:r w:rsidR="0094401E">
        <w:rPr>
          <w:rFonts w:ascii="Times New Roman" w:hAnsi="Times New Roman" w:cs="Times New Roman"/>
          <w:sz w:val="24"/>
          <w:szCs w:val="24"/>
          <w:lang w:val="es-ES"/>
        </w:rPr>
        <w:t xml:space="preserve">, cuando </w:t>
      </w:r>
      <w:proofErr w:type="spellStart"/>
      <w:r w:rsidR="0094401E">
        <w:rPr>
          <w:rFonts w:ascii="Times New Roman" w:hAnsi="Times New Roman" w:cs="Times New Roman"/>
          <w:sz w:val="24"/>
          <w:szCs w:val="24"/>
          <w:lang w:val="es-ES"/>
        </w:rPr>
        <w:t>Jimmie</w:t>
      </w:r>
      <w:proofErr w:type="spellEnd"/>
      <w:r w:rsidR="0094401E">
        <w:rPr>
          <w:rFonts w:ascii="Times New Roman" w:hAnsi="Times New Roman" w:cs="Times New Roman"/>
          <w:sz w:val="24"/>
          <w:szCs w:val="24"/>
          <w:lang w:val="es-ES"/>
        </w:rPr>
        <w:t xml:space="preserve"> recibe la visita de su hermano, </w:t>
      </w:r>
      <w:r>
        <w:rPr>
          <w:rFonts w:ascii="Times New Roman" w:hAnsi="Times New Roman" w:cs="Times New Roman"/>
          <w:sz w:val="24"/>
          <w:szCs w:val="24"/>
          <w:lang w:val="es-ES"/>
        </w:rPr>
        <w:t xml:space="preserve">siempre </w:t>
      </w:r>
      <w:r w:rsidR="0094401E">
        <w:rPr>
          <w:rFonts w:ascii="Times New Roman" w:hAnsi="Times New Roman" w:cs="Times New Roman"/>
          <w:sz w:val="24"/>
          <w:szCs w:val="24"/>
          <w:lang w:val="es-ES"/>
        </w:rPr>
        <w:t>se emociona</w:t>
      </w:r>
      <w:r w:rsidR="003A6A54">
        <w:rPr>
          <w:rFonts w:ascii="Times New Roman" w:hAnsi="Times New Roman" w:cs="Times New Roman"/>
          <w:sz w:val="24"/>
          <w:szCs w:val="24"/>
          <w:lang w:val="es-ES"/>
        </w:rPr>
        <w:t xml:space="preserve">, sabe </w:t>
      </w:r>
      <w:r w:rsidR="00ED25ED">
        <w:rPr>
          <w:rFonts w:ascii="Times New Roman" w:hAnsi="Times New Roman" w:cs="Times New Roman"/>
          <w:sz w:val="24"/>
          <w:szCs w:val="24"/>
          <w:lang w:val="es-ES"/>
        </w:rPr>
        <w:t>quién</w:t>
      </w:r>
      <w:r w:rsidR="003A6A54">
        <w:rPr>
          <w:rFonts w:ascii="Times New Roman" w:hAnsi="Times New Roman" w:cs="Times New Roman"/>
          <w:sz w:val="24"/>
          <w:szCs w:val="24"/>
          <w:lang w:val="es-ES"/>
        </w:rPr>
        <w:t xml:space="preserve"> es, lo reconoce, aunque no puede dejar de asombrarse de encontrarlo viejo.</w:t>
      </w:r>
      <w:r w:rsidR="00756810">
        <w:rPr>
          <w:rFonts w:ascii="Times New Roman" w:hAnsi="Times New Roman" w:cs="Times New Roman"/>
          <w:sz w:val="24"/>
          <w:szCs w:val="24"/>
          <w:lang w:val="es-ES"/>
        </w:rPr>
        <w:t xml:space="preserve"> Estos encuentros, concluye el médico son los únicos verdaderamente afectivos de </w:t>
      </w:r>
      <w:proofErr w:type="spellStart"/>
      <w:r w:rsidR="00756810">
        <w:rPr>
          <w:rFonts w:ascii="Times New Roman" w:hAnsi="Times New Roman" w:cs="Times New Roman"/>
          <w:sz w:val="24"/>
          <w:szCs w:val="24"/>
          <w:lang w:val="es-ES"/>
        </w:rPr>
        <w:t>Jimmie</w:t>
      </w:r>
      <w:proofErr w:type="spellEnd"/>
      <w:r w:rsidR="00756810">
        <w:rPr>
          <w:rFonts w:ascii="Times New Roman" w:hAnsi="Times New Roman" w:cs="Times New Roman"/>
          <w:sz w:val="24"/>
          <w:szCs w:val="24"/>
          <w:lang w:val="es-ES"/>
        </w:rPr>
        <w:t xml:space="preserve">. </w:t>
      </w:r>
      <w:r w:rsidR="00952A15">
        <w:rPr>
          <w:rFonts w:ascii="Times New Roman" w:hAnsi="Times New Roman" w:cs="Times New Roman"/>
          <w:sz w:val="24"/>
          <w:szCs w:val="24"/>
          <w:lang w:val="es-ES"/>
        </w:rPr>
        <w:t>En la iglesia, por su parte, el enfermo hace prueba de una atención y una concentración</w:t>
      </w:r>
      <w:r w:rsidR="001C309E">
        <w:rPr>
          <w:rFonts w:ascii="Times New Roman" w:hAnsi="Times New Roman" w:cs="Times New Roman"/>
          <w:sz w:val="24"/>
          <w:szCs w:val="24"/>
          <w:lang w:val="es-ES"/>
        </w:rPr>
        <w:t xml:space="preserve"> absolutas. </w:t>
      </w:r>
      <w:r w:rsidR="001C309E" w:rsidRPr="00733193">
        <w:rPr>
          <w:rFonts w:ascii="Times New Roman" w:hAnsi="Times New Roman" w:cs="Times New Roman"/>
          <w:i/>
          <w:iCs/>
          <w:sz w:val="24"/>
          <w:szCs w:val="24"/>
          <w:lang w:val="es-ES"/>
        </w:rPr>
        <w:t>Está absorbido en un acto que se toma todo su ser</w:t>
      </w:r>
      <w:r>
        <w:rPr>
          <w:rStyle w:val="Refdenotaalpie"/>
          <w:rFonts w:ascii="Times New Roman" w:hAnsi="Times New Roman" w:cs="Times New Roman"/>
          <w:i/>
          <w:iCs/>
          <w:sz w:val="24"/>
          <w:szCs w:val="24"/>
          <w:lang w:val="es-ES"/>
        </w:rPr>
        <w:footnoteReference w:id="2"/>
      </w:r>
      <w:r w:rsidR="001C309E" w:rsidRPr="00733193">
        <w:rPr>
          <w:rFonts w:ascii="Times New Roman" w:hAnsi="Times New Roman" w:cs="Times New Roman"/>
          <w:i/>
          <w:iCs/>
          <w:sz w:val="24"/>
          <w:szCs w:val="24"/>
          <w:lang w:val="es-ES"/>
        </w:rPr>
        <w:t>.</w:t>
      </w:r>
      <w:r w:rsidR="001C309E">
        <w:rPr>
          <w:rFonts w:ascii="Times New Roman" w:hAnsi="Times New Roman" w:cs="Times New Roman"/>
          <w:sz w:val="24"/>
          <w:szCs w:val="24"/>
          <w:lang w:val="es-ES"/>
        </w:rPr>
        <w:t xml:space="preserve"> </w:t>
      </w:r>
      <w:r w:rsidR="002801C5">
        <w:rPr>
          <w:rFonts w:ascii="Times New Roman" w:hAnsi="Times New Roman" w:cs="Times New Roman"/>
          <w:sz w:val="24"/>
          <w:szCs w:val="24"/>
          <w:lang w:val="es-ES"/>
        </w:rPr>
        <w:t xml:space="preserve">Del análisis y la observación cercana de este caso, </w:t>
      </w:r>
      <w:r w:rsidR="00E31639">
        <w:rPr>
          <w:rFonts w:ascii="Times New Roman" w:hAnsi="Times New Roman" w:cs="Times New Roman"/>
          <w:sz w:val="24"/>
          <w:szCs w:val="24"/>
          <w:lang w:val="es-ES"/>
        </w:rPr>
        <w:t xml:space="preserve">Sacks </w:t>
      </w:r>
      <w:r w:rsidR="00041DDE">
        <w:rPr>
          <w:rFonts w:ascii="Times New Roman" w:hAnsi="Times New Roman" w:cs="Times New Roman"/>
          <w:sz w:val="24"/>
          <w:szCs w:val="24"/>
          <w:lang w:val="es-ES"/>
        </w:rPr>
        <w:t>concluye que puede haber una lección filosófica y clínica</w:t>
      </w:r>
      <w:r w:rsidR="002801C5">
        <w:rPr>
          <w:rFonts w:ascii="Times New Roman" w:hAnsi="Times New Roman" w:cs="Times New Roman"/>
          <w:sz w:val="24"/>
          <w:szCs w:val="24"/>
          <w:lang w:val="es-ES"/>
        </w:rPr>
        <w:t xml:space="preserve">: en el </w:t>
      </w:r>
      <w:r w:rsidR="00954DB5">
        <w:rPr>
          <w:rFonts w:ascii="Times New Roman" w:hAnsi="Times New Roman" w:cs="Times New Roman"/>
          <w:sz w:val="24"/>
          <w:szCs w:val="24"/>
          <w:lang w:val="es-ES"/>
        </w:rPr>
        <w:t>síndrome</w:t>
      </w:r>
      <w:r w:rsidR="002801C5">
        <w:rPr>
          <w:rFonts w:ascii="Times New Roman" w:hAnsi="Times New Roman" w:cs="Times New Roman"/>
          <w:sz w:val="24"/>
          <w:szCs w:val="24"/>
          <w:lang w:val="es-ES"/>
        </w:rPr>
        <w:t xml:space="preserve"> de Korsako</w:t>
      </w:r>
      <w:r w:rsidR="00ED25ED">
        <w:rPr>
          <w:rFonts w:ascii="Times New Roman" w:hAnsi="Times New Roman" w:cs="Times New Roman"/>
          <w:sz w:val="24"/>
          <w:szCs w:val="24"/>
          <w:lang w:val="es-ES"/>
        </w:rPr>
        <w:t>ff</w:t>
      </w:r>
      <w:r w:rsidR="009F1F41">
        <w:rPr>
          <w:rFonts w:ascii="Times New Roman" w:hAnsi="Times New Roman" w:cs="Times New Roman"/>
          <w:sz w:val="24"/>
          <w:szCs w:val="24"/>
          <w:lang w:val="es-ES"/>
        </w:rPr>
        <w:t>, en las demencias y otras catástrofes de este género, aun cuando sea</w:t>
      </w:r>
      <w:r w:rsidR="00954DB5">
        <w:rPr>
          <w:rFonts w:ascii="Times New Roman" w:hAnsi="Times New Roman" w:cs="Times New Roman"/>
          <w:sz w:val="24"/>
          <w:szCs w:val="24"/>
          <w:lang w:val="es-ES"/>
        </w:rPr>
        <w:t>n</w:t>
      </w:r>
      <w:r w:rsidR="009F1F41">
        <w:rPr>
          <w:rFonts w:ascii="Times New Roman" w:hAnsi="Times New Roman" w:cs="Times New Roman"/>
          <w:sz w:val="24"/>
          <w:szCs w:val="24"/>
          <w:lang w:val="es-ES"/>
        </w:rPr>
        <w:t xml:space="preserve"> muy graves los daños</w:t>
      </w:r>
      <w:r w:rsidR="007C1DAB">
        <w:rPr>
          <w:rFonts w:ascii="Times New Roman" w:hAnsi="Times New Roman" w:cs="Times New Roman"/>
          <w:sz w:val="24"/>
          <w:szCs w:val="24"/>
          <w:lang w:val="es-ES"/>
        </w:rPr>
        <w:t xml:space="preserve"> que </w:t>
      </w:r>
      <w:r w:rsidR="004138F5">
        <w:rPr>
          <w:rFonts w:ascii="Times New Roman" w:hAnsi="Times New Roman" w:cs="Times New Roman"/>
          <w:sz w:val="24"/>
          <w:szCs w:val="24"/>
          <w:lang w:val="es-ES"/>
        </w:rPr>
        <w:t xml:space="preserve">haya </w:t>
      </w:r>
      <w:r w:rsidR="007C1DAB">
        <w:rPr>
          <w:rFonts w:ascii="Times New Roman" w:hAnsi="Times New Roman" w:cs="Times New Roman"/>
          <w:sz w:val="24"/>
          <w:szCs w:val="24"/>
          <w:lang w:val="es-ES"/>
        </w:rPr>
        <w:t>caus</w:t>
      </w:r>
      <w:r w:rsidR="004138F5">
        <w:rPr>
          <w:rFonts w:ascii="Times New Roman" w:hAnsi="Times New Roman" w:cs="Times New Roman"/>
          <w:sz w:val="24"/>
          <w:szCs w:val="24"/>
          <w:lang w:val="es-ES"/>
        </w:rPr>
        <w:t>ado</w:t>
      </w:r>
      <w:r w:rsidR="007C1DAB">
        <w:rPr>
          <w:rFonts w:ascii="Times New Roman" w:hAnsi="Times New Roman" w:cs="Times New Roman"/>
          <w:sz w:val="24"/>
          <w:szCs w:val="24"/>
          <w:lang w:val="es-ES"/>
        </w:rPr>
        <w:t xml:space="preserve"> esta disolución interna</w:t>
      </w:r>
      <w:r w:rsidR="004138F5">
        <w:rPr>
          <w:rFonts w:ascii="Times New Roman" w:hAnsi="Times New Roman" w:cs="Times New Roman"/>
          <w:sz w:val="24"/>
          <w:szCs w:val="24"/>
          <w:lang w:val="es-ES"/>
        </w:rPr>
        <w:t>,</w:t>
      </w:r>
      <w:r w:rsidR="00954DB5">
        <w:rPr>
          <w:rFonts w:ascii="Times New Roman" w:hAnsi="Times New Roman" w:cs="Times New Roman"/>
          <w:sz w:val="24"/>
          <w:szCs w:val="24"/>
          <w:lang w:val="es-ES"/>
        </w:rPr>
        <w:t xml:space="preserve"> </w:t>
      </w:r>
      <w:r w:rsidR="007C1DAB">
        <w:rPr>
          <w:rFonts w:ascii="Times New Roman" w:hAnsi="Times New Roman" w:cs="Times New Roman"/>
          <w:sz w:val="24"/>
          <w:szCs w:val="24"/>
          <w:lang w:val="es-ES"/>
        </w:rPr>
        <w:t>resta siempre la posibilidad entera de una restauración</w:t>
      </w:r>
      <w:r w:rsidR="00954DB5">
        <w:rPr>
          <w:rFonts w:ascii="Times New Roman" w:hAnsi="Times New Roman" w:cs="Times New Roman"/>
          <w:sz w:val="24"/>
          <w:szCs w:val="24"/>
          <w:lang w:val="es-ES"/>
        </w:rPr>
        <w:t xml:space="preserve"> de la integridad gracias al arte, la comunión, </w:t>
      </w:r>
      <w:r w:rsidR="004138F5">
        <w:rPr>
          <w:rFonts w:ascii="Times New Roman" w:hAnsi="Times New Roman" w:cs="Times New Roman"/>
          <w:sz w:val="24"/>
          <w:szCs w:val="24"/>
          <w:lang w:val="es-ES"/>
        </w:rPr>
        <w:t xml:space="preserve">y </w:t>
      </w:r>
      <w:r w:rsidR="00954DB5">
        <w:rPr>
          <w:rFonts w:ascii="Times New Roman" w:hAnsi="Times New Roman" w:cs="Times New Roman"/>
          <w:sz w:val="24"/>
          <w:szCs w:val="24"/>
          <w:lang w:val="es-ES"/>
        </w:rPr>
        <w:t>el contacto con el espíritu humano</w:t>
      </w:r>
      <w:r w:rsidR="004138F5">
        <w:rPr>
          <w:rFonts w:ascii="Times New Roman" w:hAnsi="Times New Roman" w:cs="Times New Roman"/>
          <w:sz w:val="24"/>
          <w:szCs w:val="24"/>
          <w:lang w:val="es-ES"/>
        </w:rPr>
        <w:t>.</w:t>
      </w:r>
      <w:r w:rsidR="00FE0747">
        <w:rPr>
          <w:rFonts w:ascii="Times New Roman" w:hAnsi="Times New Roman" w:cs="Times New Roman"/>
          <w:sz w:val="24"/>
          <w:szCs w:val="24"/>
          <w:lang w:val="es-ES"/>
        </w:rPr>
        <w:t xml:space="preserve"> Y esta posibilidad </w:t>
      </w:r>
      <w:r>
        <w:rPr>
          <w:rFonts w:ascii="Times New Roman" w:hAnsi="Times New Roman" w:cs="Times New Roman"/>
          <w:sz w:val="24"/>
          <w:szCs w:val="24"/>
          <w:lang w:val="es-ES"/>
        </w:rPr>
        <w:t xml:space="preserve">existe </w:t>
      </w:r>
      <w:r w:rsidR="00ED25ED">
        <w:rPr>
          <w:rFonts w:ascii="Times New Roman" w:hAnsi="Times New Roman" w:cs="Times New Roman"/>
          <w:sz w:val="24"/>
          <w:szCs w:val="24"/>
          <w:lang w:val="es-ES"/>
        </w:rPr>
        <w:t>aun</w:t>
      </w:r>
      <w:r w:rsidR="00FE0747">
        <w:rPr>
          <w:rFonts w:ascii="Times New Roman" w:hAnsi="Times New Roman" w:cs="Times New Roman"/>
          <w:sz w:val="24"/>
          <w:szCs w:val="24"/>
          <w:lang w:val="es-ES"/>
        </w:rPr>
        <w:t xml:space="preserve"> cuando al abordar los casos solo veamos un estado d</w:t>
      </w:r>
      <w:r w:rsidR="00D33A4E">
        <w:rPr>
          <w:rFonts w:ascii="Times New Roman" w:hAnsi="Times New Roman" w:cs="Times New Roman"/>
          <w:sz w:val="24"/>
          <w:szCs w:val="24"/>
          <w:lang w:val="es-ES"/>
        </w:rPr>
        <w:t xml:space="preserve">esesperado de destrucción neurológica. </w:t>
      </w:r>
    </w:p>
    <w:p w14:paraId="370D2798" w14:textId="6FDA5224" w:rsidR="00D33A4E" w:rsidRDefault="00D33A4E"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análisis de este </w:t>
      </w:r>
      <w:r w:rsidR="001E3439">
        <w:rPr>
          <w:rFonts w:ascii="Times New Roman" w:hAnsi="Times New Roman" w:cs="Times New Roman"/>
          <w:sz w:val="24"/>
          <w:szCs w:val="24"/>
          <w:lang w:val="es-ES"/>
        </w:rPr>
        <w:t>caso</w:t>
      </w:r>
      <w:r>
        <w:rPr>
          <w:rFonts w:ascii="Times New Roman" w:hAnsi="Times New Roman" w:cs="Times New Roman"/>
          <w:sz w:val="24"/>
          <w:szCs w:val="24"/>
          <w:lang w:val="es-ES"/>
        </w:rPr>
        <w:t xml:space="preserve"> nos muestra </w:t>
      </w:r>
      <w:r w:rsidR="00CC110B">
        <w:rPr>
          <w:rFonts w:ascii="Times New Roman" w:hAnsi="Times New Roman" w:cs="Times New Roman"/>
          <w:sz w:val="24"/>
          <w:szCs w:val="24"/>
          <w:lang w:val="es-ES"/>
        </w:rPr>
        <w:t xml:space="preserve">claramente que algo se mantiene, del orden de un </w:t>
      </w:r>
      <w:r w:rsidR="00F85325">
        <w:rPr>
          <w:rFonts w:ascii="Times New Roman" w:hAnsi="Times New Roman" w:cs="Times New Roman"/>
          <w:sz w:val="24"/>
          <w:szCs w:val="24"/>
          <w:lang w:val="es-ES"/>
        </w:rPr>
        <w:t>núcleo</w:t>
      </w:r>
      <w:r w:rsidR="00895016">
        <w:rPr>
          <w:rFonts w:ascii="Times New Roman" w:hAnsi="Times New Roman" w:cs="Times New Roman"/>
          <w:sz w:val="24"/>
          <w:szCs w:val="24"/>
          <w:lang w:val="es-ES"/>
        </w:rPr>
        <w:t xml:space="preserve"> secreto de la identidad, resistente a la prueba traumática.</w:t>
      </w:r>
    </w:p>
    <w:p w14:paraId="238B2996" w14:textId="0ACDD92F" w:rsidR="001E3439" w:rsidRDefault="001E3439"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segunda objeción, que surge de la primera puede ser formulada en los siguientes términos: todo trauma es una huella, un trazo, un resto. Y, como toda huella, marca la </w:t>
      </w:r>
      <w:proofErr w:type="spellStart"/>
      <w:r>
        <w:rPr>
          <w:rFonts w:ascii="Times New Roman" w:hAnsi="Times New Roman" w:cs="Times New Roman"/>
          <w:sz w:val="24"/>
          <w:szCs w:val="24"/>
          <w:lang w:val="es-ES"/>
        </w:rPr>
        <w:t>psyché</w:t>
      </w:r>
      <w:proofErr w:type="spellEnd"/>
      <w:r>
        <w:rPr>
          <w:rFonts w:ascii="Times New Roman" w:hAnsi="Times New Roman" w:cs="Times New Roman"/>
          <w:sz w:val="24"/>
          <w:szCs w:val="24"/>
          <w:lang w:val="es-ES"/>
        </w:rPr>
        <w:t xml:space="preserve"> con su sello. Por muy brutal y desprovisto de significación que sea el evento exterior, llega a tomar </w:t>
      </w:r>
      <w:r w:rsidRPr="007C1220">
        <w:rPr>
          <w:rFonts w:ascii="Times New Roman" w:hAnsi="Times New Roman" w:cs="Times New Roman"/>
          <w:sz w:val="24"/>
          <w:szCs w:val="24"/>
          <w:lang w:val="es-ES"/>
        </w:rPr>
        <w:t>sentido en tanto que marca, escritura.</w:t>
      </w:r>
      <w:r w:rsidR="004D7FD1">
        <w:rPr>
          <w:rFonts w:ascii="Times New Roman" w:hAnsi="Times New Roman" w:cs="Times New Roman"/>
          <w:sz w:val="24"/>
          <w:szCs w:val="24"/>
          <w:lang w:val="es-ES"/>
        </w:rPr>
        <w:t xml:space="preserve"> Boris </w:t>
      </w:r>
      <w:proofErr w:type="spellStart"/>
      <w:r w:rsidR="004D7FD1">
        <w:rPr>
          <w:rFonts w:ascii="Times New Roman" w:hAnsi="Times New Roman" w:cs="Times New Roman"/>
          <w:sz w:val="24"/>
          <w:szCs w:val="24"/>
          <w:lang w:val="es-ES"/>
        </w:rPr>
        <w:t>Cyrulnik</w:t>
      </w:r>
      <w:proofErr w:type="spellEnd"/>
      <w:r w:rsidR="004D7FD1">
        <w:rPr>
          <w:rFonts w:ascii="Times New Roman" w:hAnsi="Times New Roman" w:cs="Times New Roman"/>
          <w:sz w:val="24"/>
          <w:szCs w:val="24"/>
          <w:lang w:val="es-ES"/>
        </w:rPr>
        <w:t xml:space="preserve"> declara que “si el trauma altera los comportamientos, las emociones del herido y a menudo su cerebro atrofiado en las zonas profundas de las emociones y la memoria, </w:t>
      </w:r>
      <w:r w:rsidR="007C1220">
        <w:rPr>
          <w:rFonts w:ascii="Times New Roman" w:hAnsi="Times New Roman" w:cs="Times New Roman"/>
          <w:sz w:val="24"/>
          <w:szCs w:val="24"/>
          <w:lang w:val="es-ES"/>
        </w:rPr>
        <w:t xml:space="preserve">no nos queda más que afirmar </w:t>
      </w:r>
      <w:r w:rsidR="004D7FD1">
        <w:rPr>
          <w:rFonts w:ascii="Times New Roman" w:hAnsi="Times New Roman" w:cs="Times New Roman"/>
          <w:sz w:val="24"/>
          <w:szCs w:val="24"/>
          <w:lang w:val="es-ES"/>
        </w:rPr>
        <w:t xml:space="preserve">que la huella del evento traumático vive al interior del psiquismo como una pesada cripta”. Por su parte, el evento traumático causa, provoca una metamorfosis biológica, pero el secreto de dicha </w:t>
      </w:r>
      <w:r w:rsidR="004D7FD1">
        <w:rPr>
          <w:rFonts w:ascii="Times New Roman" w:hAnsi="Times New Roman" w:cs="Times New Roman"/>
          <w:sz w:val="24"/>
          <w:szCs w:val="24"/>
          <w:lang w:val="es-ES"/>
        </w:rPr>
        <w:lastRenderedPageBreak/>
        <w:t>metamorfosis, secreto que concierne a su desencadenamiento, es conservado en la intimidad de</w:t>
      </w:r>
      <w:r w:rsidR="007C1220">
        <w:rPr>
          <w:rFonts w:ascii="Times New Roman" w:hAnsi="Times New Roman" w:cs="Times New Roman"/>
          <w:sz w:val="24"/>
          <w:szCs w:val="24"/>
          <w:lang w:val="es-ES"/>
        </w:rPr>
        <w:t xml:space="preserve"> </w:t>
      </w:r>
      <w:r w:rsidR="004D7FD1">
        <w:rPr>
          <w:rFonts w:ascii="Times New Roman" w:hAnsi="Times New Roman" w:cs="Times New Roman"/>
          <w:sz w:val="24"/>
          <w:szCs w:val="24"/>
          <w:lang w:val="es-ES"/>
        </w:rPr>
        <w:t xml:space="preserve">la identidad psíquica originaria. </w:t>
      </w:r>
    </w:p>
    <w:p w14:paraId="7D98BD36" w14:textId="01F7F38D" w:rsidR="004D7FD1" w:rsidRDefault="004D7FD1"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Si es verdad que la significación más extendida de la plasticidad cerebral concierne a la capacidad que tienen las configuraciones neuronales de cambiar de forma bajo la influencia del medio y de la vida del sujeto, si es verdad que la experiencia juega un rol fundamental en el cambio que afecta a la talla y el volumen de las conexiones, entonces </w:t>
      </w:r>
      <w:r w:rsidR="0048487A">
        <w:rPr>
          <w:rFonts w:ascii="Times New Roman" w:hAnsi="Times New Roman" w:cs="Times New Roman"/>
          <w:sz w:val="24"/>
          <w:szCs w:val="24"/>
          <w:lang w:val="es-ES"/>
        </w:rPr>
        <w:t>¿</w:t>
      </w:r>
      <w:r>
        <w:rPr>
          <w:rFonts w:ascii="Times New Roman" w:hAnsi="Times New Roman" w:cs="Times New Roman"/>
          <w:sz w:val="24"/>
          <w:szCs w:val="24"/>
          <w:lang w:val="es-ES"/>
        </w:rPr>
        <w:t>por</w:t>
      </w:r>
      <w:r w:rsidR="0048487A">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qué </w:t>
      </w:r>
      <w:r w:rsidR="006D0D1B">
        <w:rPr>
          <w:rFonts w:ascii="Times New Roman" w:hAnsi="Times New Roman" w:cs="Times New Roman"/>
          <w:sz w:val="24"/>
          <w:szCs w:val="24"/>
          <w:lang w:val="es-ES"/>
        </w:rPr>
        <w:t>la adquisición de la experiencia vendría a ser bruscamente interrumpida por la aparición de la catástrofe? ¿En que no vendría el evento traumático mismo a inscribirse en el registro de las lecciones de la experiencia? ¿Como negar el vínculo entre experiencia y accidente?</w:t>
      </w:r>
    </w:p>
    <w:p w14:paraId="40AE0F44" w14:textId="706EE7C4" w:rsidR="006D0D1B" w:rsidRDefault="006D0D1B"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La </w:t>
      </w:r>
      <w:proofErr w:type="spellStart"/>
      <w:r>
        <w:rPr>
          <w:rFonts w:ascii="Times New Roman" w:hAnsi="Times New Roman" w:cs="Times New Roman"/>
          <w:sz w:val="24"/>
          <w:szCs w:val="24"/>
          <w:lang w:val="es-ES"/>
        </w:rPr>
        <w:t>auto-afección</w:t>
      </w:r>
      <w:proofErr w:type="spellEnd"/>
      <w:r>
        <w:rPr>
          <w:rFonts w:ascii="Times New Roman" w:hAnsi="Times New Roman" w:cs="Times New Roman"/>
          <w:sz w:val="24"/>
          <w:szCs w:val="24"/>
          <w:lang w:val="es-ES"/>
        </w:rPr>
        <w:t xml:space="preserve"> cerebral corresponde a un auto anuncio de la finitud, el cerebro se sabe y se dice frágil, temporal, mortal. Pero ¿</w:t>
      </w:r>
      <w:r w:rsidR="0048487A">
        <w:rPr>
          <w:rFonts w:ascii="Times New Roman" w:hAnsi="Times New Roman" w:cs="Times New Roman"/>
          <w:sz w:val="24"/>
          <w:szCs w:val="24"/>
          <w:lang w:val="es-ES"/>
        </w:rPr>
        <w:t xml:space="preserve">está </w:t>
      </w:r>
      <w:r>
        <w:rPr>
          <w:rFonts w:ascii="Times New Roman" w:hAnsi="Times New Roman" w:cs="Times New Roman"/>
          <w:sz w:val="24"/>
          <w:szCs w:val="24"/>
          <w:lang w:val="es-ES"/>
        </w:rPr>
        <w:t xml:space="preserve">este </w:t>
      </w:r>
      <w:proofErr w:type="spellStart"/>
      <w:r>
        <w:rPr>
          <w:rFonts w:ascii="Times New Roman" w:hAnsi="Times New Roman" w:cs="Times New Roman"/>
          <w:sz w:val="24"/>
          <w:szCs w:val="24"/>
          <w:lang w:val="es-ES"/>
        </w:rPr>
        <w:t>auto</w:t>
      </w:r>
      <w:r w:rsidR="0048487A">
        <w:rPr>
          <w:rFonts w:ascii="Times New Roman" w:hAnsi="Times New Roman" w:cs="Times New Roman"/>
          <w:sz w:val="24"/>
          <w:szCs w:val="24"/>
          <w:lang w:val="es-ES"/>
        </w:rPr>
        <w:t>-</w:t>
      </w:r>
      <w:r>
        <w:rPr>
          <w:rFonts w:ascii="Times New Roman" w:hAnsi="Times New Roman" w:cs="Times New Roman"/>
          <w:sz w:val="24"/>
          <w:szCs w:val="24"/>
          <w:lang w:val="es-ES"/>
        </w:rPr>
        <w:t>anuncio</w:t>
      </w:r>
      <w:proofErr w:type="spellEnd"/>
      <w:r>
        <w:rPr>
          <w:rFonts w:ascii="Times New Roman" w:hAnsi="Times New Roman" w:cs="Times New Roman"/>
          <w:sz w:val="24"/>
          <w:szCs w:val="24"/>
          <w:lang w:val="es-ES"/>
        </w:rPr>
        <w:t xml:space="preserve"> de la propia mortalidad virgen de toda tendencia destructiva? </w:t>
      </w:r>
      <w:r w:rsidR="00654F9A">
        <w:rPr>
          <w:rFonts w:ascii="Times New Roman" w:hAnsi="Times New Roman" w:cs="Times New Roman"/>
          <w:sz w:val="24"/>
          <w:szCs w:val="24"/>
          <w:lang w:val="es-ES"/>
        </w:rPr>
        <w:t>¿</w:t>
      </w:r>
      <w:r>
        <w:rPr>
          <w:rFonts w:ascii="Times New Roman" w:hAnsi="Times New Roman" w:cs="Times New Roman"/>
          <w:sz w:val="24"/>
          <w:szCs w:val="24"/>
          <w:lang w:val="es-ES"/>
        </w:rPr>
        <w:t xml:space="preserve">No podría uno pensar a la inversa que las conductas </w:t>
      </w:r>
      <w:proofErr w:type="spellStart"/>
      <w:r>
        <w:rPr>
          <w:rFonts w:ascii="Times New Roman" w:hAnsi="Times New Roman" w:cs="Times New Roman"/>
          <w:sz w:val="24"/>
          <w:szCs w:val="24"/>
          <w:lang w:val="es-ES"/>
        </w:rPr>
        <w:t>post-lesionales</w:t>
      </w:r>
      <w:proofErr w:type="spellEnd"/>
      <w:r>
        <w:rPr>
          <w:rFonts w:ascii="Times New Roman" w:hAnsi="Times New Roman" w:cs="Times New Roman"/>
          <w:sz w:val="24"/>
          <w:szCs w:val="24"/>
          <w:lang w:val="es-ES"/>
        </w:rPr>
        <w:t xml:space="preserve"> son la culminación de toda una dinámica interna que la lesión o el accidente vendrían ciertamente a precipitar o </w:t>
      </w:r>
      <w:r w:rsidR="00654F9A">
        <w:rPr>
          <w:rFonts w:ascii="Times New Roman" w:hAnsi="Times New Roman" w:cs="Times New Roman"/>
          <w:sz w:val="24"/>
          <w:szCs w:val="24"/>
          <w:lang w:val="es-ES"/>
        </w:rPr>
        <w:t>desencadenar, sin ser enteramente su causa?</w:t>
      </w:r>
    </w:p>
    <w:p w14:paraId="356C1234" w14:textId="0C22A955" w:rsidR="00654F9A" w:rsidRDefault="00654F9A"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efecto, se puede postular que existe una articulación, un lazo entre el trabajo de la </w:t>
      </w:r>
      <w:proofErr w:type="spellStart"/>
      <w:r>
        <w:rPr>
          <w:rFonts w:ascii="Times New Roman" w:hAnsi="Times New Roman" w:cs="Times New Roman"/>
          <w:sz w:val="24"/>
          <w:szCs w:val="24"/>
          <w:lang w:val="es-ES"/>
        </w:rPr>
        <w:t>auto-afección</w:t>
      </w:r>
      <w:proofErr w:type="spellEnd"/>
      <w:r>
        <w:rPr>
          <w:rFonts w:ascii="Times New Roman" w:hAnsi="Times New Roman" w:cs="Times New Roman"/>
          <w:sz w:val="24"/>
          <w:szCs w:val="24"/>
          <w:lang w:val="es-ES"/>
        </w:rPr>
        <w:t xml:space="preserve"> cerebral como anuncio continuo de la finitud y aquel evento susceptible de interrumpir esta continuidad, la intrusión traumática asesina</w:t>
      </w:r>
      <w:r w:rsidR="007C1220">
        <w:rPr>
          <w:rFonts w:ascii="Times New Roman" w:hAnsi="Times New Roman" w:cs="Times New Roman"/>
          <w:sz w:val="24"/>
          <w:szCs w:val="24"/>
          <w:lang w:val="es-ES"/>
        </w:rPr>
        <w:t xml:space="preserve"> </w:t>
      </w:r>
      <w:r w:rsidR="00C502E2">
        <w:rPr>
          <w:rFonts w:ascii="Times New Roman" w:hAnsi="Times New Roman" w:cs="Times New Roman"/>
          <w:sz w:val="24"/>
          <w:szCs w:val="24"/>
          <w:lang w:val="es-ES"/>
        </w:rPr>
        <w:t>de</w:t>
      </w:r>
      <w:r w:rsidR="007C122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 identidad psíquica. ¿Cómo admitir que nada en el circuito homeostático de la </w:t>
      </w:r>
      <w:proofErr w:type="spellStart"/>
      <w:r>
        <w:rPr>
          <w:rFonts w:ascii="Times New Roman" w:hAnsi="Times New Roman" w:cs="Times New Roman"/>
          <w:sz w:val="24"/>
          <w:szCs w:val="24"/>
          <w:lang w:val="es-ES"/>
        </w:rPr>
        <w:t>auto-afección</w:t>
      </w:r>
      <w:proofErr w:type="spellEnd"/>
      <w:r>
        <w:rPr>
          <w:rFonts w:ascii="Times New Roman" w:hAnsi="Times New Roman" w:cs="Times New Roman"/>
          <w:sz w:val="24"/>
          <w:szCs w:val="24"/>
          <w:lang w:val="es-ES"/>
        </w:rPr>
        <w:t xml:space="preserve"> cerebral trabaje en la destrucción del sistema? </w:t>
      </w:r>
      <w:proofErr w:type="spellStart"/>
      <w:r>
        <w:rPr>
          <w:rFonts w:ascii="Times New Roman" w:hAnsi="Times New Roman" w:cs="Times New Roman"/>
          <w:sz w:val="24"/>
          <w:szCs w:val="24"/>
          <w:lang w:val="es-ES"/>
        </w:rPr>
        <w:t>Malabou</w:t>
      </w:r>
      <w:proofErr w:type="spellEnd"/>
      <w:r>
        <w:rPr>
          <w:rFonts w:ascii="Times New Roman" w:hAnsi="Times New Roman" w:cs="Times New Roman"/>
          <w:sz w:val="24"/>
          <w:szCs w:val="24"/>
          <w:lang w:val="es-ES"/>
        </w:rPr>
        <w:t xml:space="preserve"> insiste aquí en el hecho de que la economía cerebral es una estructura representativa, es decir una estructura de espejo. ¿Pero no podrá, nos dice, ella misma, ser también una máquina de destrucción? ¿De autodestrucción o de destrucción del otro? ¿Podemos dejar la destrucción a la sola iniciativa del trauma? </w:t>
      </w:r>
    </w:p>
    <w:p w14:paraId="182E3E3C" w14:textId="2B0890D3" w:rsidR="001E3439" w:rsidRPr="007C1220" w:rsidRDefault="00226461" w:rsidP="00FE608F">
      <w:pPr>
        <w:spacing w:line="360" w:lineRule="auto"/>
        <w:jc w:val="both"/>
        <w:rPr>
          <w:rFonts w:ascii="Times New Roman" w:hAnsi="Times New Roman" w:cs="Times New Roman"/>
          <w:b/>
          <w:bCs/>
          <w:sz w:val="24"/>
          <w:szCs w:val="24"/>
          <w:lang w:val="es-ES"/>
        </w:rPr>
      </w:pPr>
      <w:r w:rsidRPr="007C1220">
        <w:rPr>
          <w:rFonts w:ascii="Times New Roman" w:hAnsi="Times New Roman" w:cs="Times New Roman"/>
          <w:b/>
          <w:bCs/>
          <w:sz w:val="24"/>
          <w:szCs w:val="24"/>
          <w:lang w:val="es-ES"/>
        </w:rPr>
        <w:t>II. Una pulsión de muerte neuronal?</w:t>
      </w:r>
    </w:p>
    <w:p w14:paraId="02A8A9B3" w14:textId="1121EB61" w:rsidR="00226461" w:rsidRDefault="00226461"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El debate entre </w:t>
      </w:r>
      <w:proofErr w:type="spellStart"/>
      <w:r>
        <w:rPr>
          <w:rFonts w:ascii="Times New Roman" w:hAnsi="Times New Roman" w:cs="Times New Roman"/>
          <w:sz w:val="24"/>
          <w:szCs w:val="24"/>
          <w:lang w:val="es-ES"/>
        </w:rPr>
        <w:t>cerebralidad</w:t>
      </w:r>
      <w:proofErr w:type="spellEnd"/>
      <w:r>
        <w:rPr>
          <w:rFonts w:ascii="Times New Roman" w:hAnsi="Times New Roman" w:cs="Times New Roman"/>
          <w:sz w:val="24"/>
          <w:szCs w:val="24"/>
          <w:lang w:val="es-ES"/>
        </w:rPr>
        <w:t xml:space="preserve"> y economía de la pulsión de muerte, es entonces inevitable. La pulsión de muerte presenta, a primera vista, según Freud</w:t>
      </w:r>
      <w:r w:rsidR="007D55D6">
        <w:rPr>
          <w:rFonts w:ascii="Times New Roman" w:hAnsi="Times New Roman" w:cs="Times New Roman"/>
          <w:sz w:val="24"/>
          <w:szCs w:val="24"/>
          <w:lang w:val="es-ES"/>
        </w:rPr>
        <w:t>,</w:t>
      </w:r>
      <w:r>
        <w:rPr>
          <w:rFonts w:ascii="Times New Roman" w:hAnsi="Times New Roman" w:cs="Times New Roman"/>
          <w:sz w:val="24"/>
          <w:szCs w:val="24"/>
          <w:lang w:val="es-ES"/>
        </w:rPr>
        <w:t xml:space="preserve"> dos características esenciales y contradictorias. Para empezar, la pulsión de muerte se marca por una tendencia a la </w:t>
      </w:r>
      <w:r w:rsidRPr="00226461">
        <w:rPr>
          <w:rFonts w:ascii="Times New Roman" w:hAnsi="Times New Roman" w:cs="Times New Roman"/>
          <w:i/>
          <w:iCs/>
          <w:sz w:val="24"/>
          <w:szCs w:val="24"/>
          <w:lang w:val="es-ES"/>
        </w:rPr>
        <w:t>restauración</w:t>
      </w:r>
      <w:r>
        <w:rPr>
          <w:rFonts w:ascii="Times New Roman" w:hAnsi="Times New Roman" w:cs="Times New Roman"/>
          <w:sz w:val="24"/>
          <w:szCs w:val="24"/>
          <w:lang w:val="es-ES"/>
        </w:rPr>
        <w:t xml:space="preserve">. Presente en toda sustancia viviente, ella se manifiesta como un movimiento incontrolable del retorno de la vida hacia lo inanimado. Es intrínseca al movimiento mismo de lo viviente. Sería algo así como la expresión de una inercia o de una elasticidad de lo </w:t>
      </w:r>
      <w:r>
        <w:rPr>
          <w:rFonts w:ascii="Times New Roman" w:hAnsi="Times New Roman" w:cs="Times New Roman"/>
          <w:sz w:val="24"/>
          <w:szCs w:val="24"/>
          <w:lang w:val="es-ES"/>
        </w:rPr>
        <w:lastRenderedPageBreak/>
        <w:t xml:space="preserve">orgánico. En seguida, la pulsión de muerte se manifiesta como una tendencia a la </w:t>
      </w:r>
      <w:r w:rsidRPr="00226461">
        <w:rPr>
          <w:rFonts w:ascii="Times New Roman" w:hAnsi="Times New Roman" w:cs="Times New Roman"/>
          <w:i/>
          <w:iCs/>
          <w:sz w:val="24"/>
          <w:szCs w:val="24"/>
          <w:lang w:val="es-ES"/>
        </w:rPr>
        <w:t>destrucción</w:t>
      </w:r>
      <w:r>
        <w:rPr>
          <w:rFonts w:ascii="Times New Roman" w:hAnsi="Times New Roman" w:cs="Times New Roman"/>
          <w:sz w:val="24"/>
          <w:szCs w:val="24"/>
          <w:lang w:val="es-ES"/>
        </w:rPr>
        <w:t xml:space="preserve">, en la cual el fenómeno más evidente es la agresividad, dirigida </w:t>
      </w:r>
      <w:r w:rsidR="006938AF">
        <w:rPr>
          <w:rFonts w:ascii="Times New Roman" w:hAnsi="Times New Roman" w:cs="Times New Roman"/>
          <w:sz w:val="24"/>
          <w:szCs w:val="24"/>
          <w:lang w:val="es-ES"/>
        </w:rPr>
        <w:t xml:space="preserve">por el sujeto </w:t>
      </w:r>
      <w:r>
        <w:rPr>
          <w:rFonts w:ascii="Times New Roman" w:hAnsi="Times New Roman" w:cs="Times New Roman"/>
          <w:sz w:val="24"/>
          <w:szCs w:val="24"/>
          <w:lang w:val="es-ES"/>
        </w:rPr>
        <w:t>contra los otros, o contra sí mismo. De hecho</w:t>
      </w:r>
      <w:r w:rsidR="00436F16">
        <w:rPr>
          <w:rFonts w:ascii="Times New Roman" w:hAnsi="Times New Roman" w:cs="Times New Roman"/>
          <w:sz w:val="24"/>
          <w:szCs w:val="24"/>
          <w:lang w:val="es-ES"/>
        </w:rPr>
        <w:t>, esta tendencia hacia la destrucción no contradice la tendencia a la restauración. No es más que el resultado del desvío</w:t>
      </w:r>
      <w:r w:rsidR="006938AF">
        <w:rPr>
          <w:rFonts w:ascii="Times New Roman" w:hAnsi="Times New Roman" w:cs="Times New Roman"/>
          <w:sz w:val="24"/>
          <w:szCs w:val="24"/>
          <w:lang w:val="es-ES"/>
        </w:rPr>
        <w:t>,</w:t>
      </w:r>
      <w:r w:rsidR="00436F16">
        <w:rPr>
          <w:rFonts w:ascii="Times New Roman" w:hAnsi="Times New Roman" w:cs="Times New Roman"/>
          <w:sz w:val="24"/>
          <w:szCs w:val="24"/>
          <w:lang w:val="es-ES"/>
        </w:rPr>
        <w:t xml:space="preserve"> rodeo de ésta última hacia los objetos del mundo exterior. Hay que suponer, por lo tanto, que una fracción de autodestrucción resta en el interior del individuo hasta que llega el momento en el cual logra su objetivo de matarlo. Nos está entonces permitido suponer, afirma Freud, que el individuo muere como resultado de sus conflictos internos. </w:t>
      </w:r>
    </w:p>
    <w:p w14:paraId="2B1AB7E7" w14:textId="21E96D3A" w:rsidR="009C53BD" w:rsidRDefault="00436F16"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contexto, </w:t>
      </w:r>
      <w:r w:rsidR="007C1220">
        <w:rPr>
          <w:rFonts w:ascii="Times New Roman" w:hAnsi="Times New Roman" w:cs="Times New Roman"/>
          <w:sz w:val="24"/>
          <w:szCs w:val="24"/>
          <w:lang w:val="es-ES"/>
        </w:rPr>
        <w:t>¿</w:t>
      </w:r>
      <w:r>
        <w:rPr>
          <w:rFonts w:ascii="Times New Roman" w:hAnsi="Times New Roman" w:cs="Times New Roman"/>
          <w:sz w:val="24"/>
          <w:szCs w:val="24"/>
          <w:lang w:val="es-ES"/>
        </w:rPr>
        <w:t>c</w:t>
      </w:r>
      <w:r w:rsidR="007C1220">
        <w:rPr>
          <w:rFonts w:ascii="Times New Roman" w:hAnsi="Times New Roman" w:cs="Times New Roman"/>
          <w:sz w:val="24"/>
          <w:szCs w:val="24"/>
          <w:lang w:val="es-ES"/>
        </w:rPr>
        <w:t>ó</w:t>
      </w:r>
      <w:r>
        <w:rPr>
          <w:rFonts w:ascii="Times New Roman" w:hAnsi="Times New Roman" w:cs="Times New Roman"/>
          <w:sz w:val="24"/>
          <w:szCs w:val="24"/>
          <w:lang w:val="es-ES"/>
        </w:rPr>
        <w:t>mo no considerar que las lesiones cerebrales participan de esos conflictos internos, agravándolos o precipitándolos</w:t>
      </w:r>
      <w:r w:rsidR="007C1220">
        <w:rPr>
          <w:rFonts w:ascii="Times New Roman" w:hAnsi="Times New Roman" w:cs="Times New Roman"/>
          <w:sz w:val="24"/>
          <w:szCs w:val="24"/>
          <w:lang w:val="es-ES"/>
        </w:rPr>
        <w:t xml:space="preserve">, </w:t>
      </w:r>
      <w:r>
        <w:rPr>
          <w:rFonts w:ascii="Times New Roman" w:hAnsi="Times New Roman" w:cs="Times New Roman"/>
          <w:sz w:val="24"/>
          <w:szCs w:val="24"/>
          <w:lang w:val="es-ES"/>
        </w:rPr>
        <w:t>pero sin causarlos? ¿</w:t>
      </w:r>
      <w:r w:rsidR="00811799">
        <w:rPr>
          <w:rFonts w:ascii="Times New Roman" w:hAnsi="Times New Roman" w:cs="Times New Roman"/>
          <w:sz w:val="24"/>
          <w:szCs w:val="24"/>
          <w:lang w:val="es-ES"/>
        </w:rPr>
        <w:t>Cuál</w:t>
      </w:r>
      <w:r>
        <w:rPr>
          <w:rFonts w:ascii="Times New Roman" w:hAnsi="Times New Roman" w:cs="Times New Roman"/>
          <w:sz w:val="24"/>
          <w:szCs w:val="24"/>
          <w:lang w:val="es-ES"/>
        </w:rPr>
        <w:t xml:space="preserve"> es entonces, nos preguntamos, aquella pulsión que constituye la jurisdicción última de la neuropatología? </w:t>
      </w:r>
      <w:proofErr w:type="spellStart"/>
      <w:r w:rsidR="00811799">
        <w:rPr>
          <w:rFonts w:ascii="Times New Roman" w:hAnsi="Times New Roman" w:cs="Times New Roman"/>
          <w:sz w:val="24"/>
          <w:szCs w:val="24"/>
          <w:lang w:val="es-ES"/>
        </w:rPr>
        <w:t>Malabou</w:t>
      </w:r>
      <w:proofErr w:type="spellEnd"/>
      <w:r w:rsidR="00811799">
        <w:rPr>
          <w:rFonts w:ascii="Times New Roman" w:hAnsi="Times New Roman" w:cs="Times New Roman"/>
          <w:sz w:val="24"/>
          <w:szCs w:val="24"/>
          <w:lang w:val="es-ES"/>
        </w:rPr>
        <w:t xml:space="preserve"> trae aquí a Lacan cuando afirma: Hay en el hombre una grieta, una resquebrajadura, una perturbación profunda de la regulación vital. Y es ahí donde surge la importancia de la noción aportada por Freud del instinto de muerte</w:t>
      </w:r>
      <w:r w:rsidR="007C1220">
        <w:rPr>
          <w:rFonts w:ascii="Times New Roman" w:hAnsi="Times New Roman" w:cs="Times New Roman"/>
          <w:sz w:val="24"/>
          <w:szCs w:val="24"/>
          <w:lang w:val="es-ES"/>
        </w:rPr>
        <w:t>,</w:t>
      </w:r>
      <w:r w:rsidR="00811799">
        <w:rPr>
          <w:rFonts w:ascii="Times New Roman" w:hAnsi="Times New Roman" w:cs="Times New Roman"/>
          <w:sz w:val="24"/>
          <w:szCs w:val="24"/>
          <w:lang w:val="es-ES"/>
        </w:rPr>
        <w:t xml:space="preserve"> </w:t>
      </w:r>
      <w:r w:rsidR="007C1220">
        <w:rPr>
          <w:rFonts w:ascii="Times New Roman" w:hAnsi="Times New Roman" w:cs="Times New Roman"/>
          <w:sz w:val="24"/>
          <w:szCs w:val="24"/>
          <w:lang w:val="es-ES"/>
        </w:rPr>
        <w:t>e</w:t>
      </w:r>
      <w:r w:rsidR="00811799">
        <w:rPr>
          <w:rFonts w:ascii="Times New Roman" w:hAnsi="Times New Roman" w:cs="Times New Roman"/>
          <w:sz w:val="24"/>
          <w:szCs w:val="24"/>
          <w:lang w:val="es-ES"/>
        </w:rPr>
        <w:t xml:space="preserve">n dicha fisura de la homeostasis del sistema de regulación de la vida. </w:t>
      </w:r>
    </w:p>
    <w:p w14:paraId="229167CC" w14:textId="17BF9A93" w:rsidR="00811799" w:rsidRDefault="00811799"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efecto, como sabemos, la función principal de la homeostasis es una función restitutiva. Se trata entonces de mantener a su más bajo nivel posible la tensión energética. El sistema nervioso está constantemente a la búsqueda de esta posición de equilibrio que se confunde con la supervivencia del organismo. Pero, a la vez esta búsqueda del equilibrio puede llevar como resultado a la muerte. </w:t>
      </w:r>
      <w:r w:rsidR="00E8153A">
        <w:rPr>
          <w:rFonts w:ascii="Times New Roman" w:hAnsi="Times New Roman" w:cs="Times New Roman"/>
          <w:sz w:val="24"/>
          <w:szCs w:val="24"/>
          <w:lang w:val="es-ES"/>
        </w:rPr>
        <w:t xml:space="preserve">En este contexto, la fisura o la grieta se encuentra allí, en el hecho de que la homeostasis significa a la vez el </w:t>
      </w:r>
      <w:proofErr w:type="gramStart"/>
      <w:r w:rsidR="00E8153A">
        <w:rPr>
          <w:rFonts w:ascii="Times New Roman" w:hAnsi="Times New Roman" w:cs="Times New Roman"/>
          <w:sz w:val="24"/>
          <w:szCs w:val="24"/>
          <w:lang w:val="es-ES"/>
        </w:rPr>
        <w:t>equilibrio</w:t>
      </w:r>
      <w:proofErr w:type="gramEnd"/>
      <w:r w:rsidR="00E8153A">
        <w:rPr>
          <w:rFonts w:ascii="Times New Roman" w:hAnsi="Times New Roman" w:cs="Times New Roman"/>
          <w:sz w:val="24"/>
          <w:szCs w:val="24"/>
          <w:lang w:val="es-ES"/>
        </w:rPr>
        <w:t xml:space="preserve"> </w:t>
      </w:r>
      <w:r w:rsidR="00135328">
        <w:rPr>
          <w:rFonts w:ascii="Times New Roman" w:hAnsi="Times New Roman" w:cs="Times New Roman"/>
          <w:sz w:val="24"/>
          <w:szCs w:val="24"/>
          <w:lang w:val="es-ES"/>
        </w:rPr>
        <w:t>pero también</w:t>
      </w:r>
      <w:r w:rsidR="00E8153A">
        <w:rPr>
          <w:rFonts w:ascii="Times New Roman" w:hAnsi="Times New Roman" w:cs="Times New Roman"/>
          <w:sz w:val="24"/>
          <w:szCs w:val="24"/>
          <w:lang w:val="es-ES"/>
        </w:rPr>
        <w:t xml:space="preserve"> la muerte. </w:t>
      </w:r>
    </w:p>
    <w:p w14:paraId="647404C1" w14:textId="057F3136" w:rsidR="00E8153A" w:rsidRDefault="00E8153A"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Freud mismo es conducido a nombrar y distinguir a estos gemelos: el </w:t>
      </w:r>
      <w:r>
        <w:rPr>
          <w:rFonts w:ascii="Times New Roman" w:hAnsi="Times New Roman" w:cs="Times New Roman"/>
          <w:i/>
          <w:iCs/>
          <w:sz w:val="24"/>
          <w:szCs w:val="24"/>
          <w:lang w:val="es-ES"/>
        </w:rPr>
        <w:t>principio de constancia</w:t>
      </w:r>
      <w:r>
        <w:rPr>
          <w:rFonts w:ascii="Times New Roman" w:hAnsi="Times New Roman" w:cs="Times New Roman"/>
          <w:sz w:val="24"/>
          <w:szCs w:val="24"/>
          <w:lang w:val="es-ES"/>
        </w:rPr>
        <w:t xml:space="preserve">, el primero, y </w:t>
      </w:r>
      <w:bookmarkStart w:id="0" w:name="_Hlk126512471"/>
      <w:r>
        <w:rPr>
          <w:rFonts w:ascii="Times New Roman" w:hAnsi="Times New Roman" w:cs="Times New Roman"/>
          <w:i/>
          <w:iCs/>
          <w:sz w:val="24"/>
          <w:szCs w:val="24"/>
          <w:lang w:val="es-ES"/>
        </w:rPr>
        <w:t xml:space="preserve">el principio del Nirvana, </w:t>
      </w:r>
      <w:r>
        <w:rPr>
          <w:rFonts w:ascii="Times New Roman" w:hAnsi="Times New Roman" w:cs="Times New Roman"/>
          <w:sz w:val="24"/>
          <w:szCs w:val="24"/>
          <w:lang w:val="es-ES"/>
        </w:rPr>
        <w:t xml:space="preserve">el segundo. Recordemos que el término Nirvana, extendido en Occidente por Schopenhauer, fue tomado de la religión budista, donde designa la extinción del deseo </w:t>
      </w:r>
      <w:r w:rsidR="00E553A7">
        <w:rPr>
          <w:rFonts w:ascii="Times New Roman" w:hAnsi="Times New Roman" w:cs="Times New Roman"/>
          <w:sz w:val="24"/>
          <w:szCs w:val="24"/>
          <w:lang w:val="es-ES"/>
        </w:rPr>
        <w:t>humano</w:t>
      </w:r>
      <w:r>
        <w:rPr>
          <w:rFonts w:ascii="Times New Roman" w:hAnsi="Times New Roman" w:cs="Times New Roman"/>
          <w:sz w:val="24"/>
          <w:szCs w:val="24"/>
          <w:lang w:val="es-ES"/>
        </w:rPr>
        <w:t xml:space="preserve">, la </w:t>
      </w:r>
      <w:r w:rsidR="00E553A7">
        <w:rPr>
          <w:rFonts w:ascii="Times New Roman" w:hAnsi="Times New Roman" w:cs="Times New Roman"/>
          <w:sz w:val="24"/>
          <w:szCs w:val="24"/>
          <w:lang w:val="es-ES"/>
        </w:rPr>
        <w:t>destrucción</w:t>
      </w:r>
      <w:r>
        <w:rPr>
          <w:rFonts w:ascii="Times New Roman" w:hAnsi="Times New Roman" w:cs="Times New Roman"/>
          <w:sz w:val="24"/>
          <w:szCs w:val="24"/>
          <w:lang w:val="es-ES"/>
        </w:rPr>
        <w:t xml:space="preserve"> de</w:t>
      </w:r>
      <w:r w:rsidR="00E553A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la individualidad que se funde en el alma colectiva, un estado de quietud </w:t>
      </w:r>
      <w:r w:rsidR="00E553A7">
        <w:rPr>
          <w:rFonts w:ascii="Times New Roman" w:hAnsi="Times New Roman" w:cs="Times New Roman"/>
          <w:sz w:val="24"/>
          <w:szCs w:val="24"/>
          <w:lang w:val="es-ES"/>
        </w:rPr>
        <w:t xml:space="preserve">y éxtasis perfecto. </w:t>
      </w:r>
    </w:p>
    <w:bookmarkEnd w:id="0"/>
    <w:p w14:paraId="36B23CE3" w14:textId="2A717C84" w:rsidR="00E8153A" w:rsidRDefault="00E8153A" w:rsidP="00FE608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En este contexto, afirma: “Hemos reconocido en la tendencia a la reducción, a la constancia, a la supresión de la tensión de excitación interna, la tendencia dominante de la vida psíquica y tal vez, de la vida nerviosa en general. Encontramos ahí, uno de los más potentes motivos para creer en la existencia de las pulsiones de muerte”. </w:t>
      </w:r>
      <w:r w:rsidR="00E553A7">
        <w:rPr>
          <w:rFonts w:ascii="Times New Roman" w:hAnsi="Times New Roman" w:cs="Times New Roman"/>
          <w:sz w:val="24"/>
          <w:szCs w:val="24"/>
          <w:lang w:val="es-ES"/>
        </w:rPr>
        <w:t xml:space="preserve">En efecto, el equilibrio homeostático </w:t>
      </w:r>
      <w:r w:rsidR="00E553A7">
        <w:rPr>
          <w:rFonts w:ascii="Times New Roman" w:hAnsi="Times New Roman" w:cs="Times New Roman"/>
          <w:sz w:val="24"/>
          <w:szCs w:val="24"/>
          <w:lang w:val="es-ES"/>
        </w:rPr>
        <w:lastRenderedPageBreak/>
        <w:t xml:space="preserve">necesita de esta igualación de tensiones químicas que es la muerte. Y es por esto </w:t>
      </w:r>
      <w:proofErr w:type="gramStart"/>
      <w:r w:rsidR="00E553A7">
        <w:rPr>
          <w:rFonts w:ascii="Times New Roman" w:hAnsi="Times New Roman" w:cs="Times New Roman"/>
          <w:sz w:val="24"/>
          <w:szCs w:val="24"/>
          <w:lang w:val="es-ES"/>
        </w:rPr>
        <w:t>que</w:t>
      </w:r>
      <w:proofErr w:type="gramEnd"/>
      <w:r w:rsidR="00E553A7">
        <w:rPr>
          <w:rFonts w:ascii="Times New Roman" w:hAnsi="Times New Roman" w:cs="Times New Roman"/>
          <w:sz w:val="24"/>
          <w:szCs w:val="24"/>
          <w:lang w:val="es-ES"/>
        </w:rPr>
        <w:t xml:space="preserve"> el principio de constancia puede ser considerado como el proceso que conduce al individuo a su propio fin. A partir de allí</w:t>
      </w:r>
      <w:r w:rsidR="00FA5FC7">
        <w:rPr>
          <w:rFonts w:ascii="Times New Roman" w:hAnsi="Times New Roman" w:cs="Times New Roman"/>
          <w:sz w:val="24"/>
          <w:szCs w:val="24"/>
          <w:lang w:val="es-ES"/>
        </w:rPr>
        <w:t>,</w:t>
      </w:r>
      <w:r w:rsidR="00E553A7">
        <w:rPr>
          <w:rFonts w:ascii="Times New Roman" w:hAnsi="Times New Roman" w:cs="Times New Roman"/>
          <w:sz w:val="24"/>
          <w:szCs w:val="24"/>
          <w:lang w:val="es-ES"/>
        </w:rPr>
        <w:t xml:space="preserve"> si la </w:t>
      </w:r>
      <w:proofErr w:type="spellStart"/>
      <w:r w:rsidR="00E553A7">
        <w:rPr>
          <w:rFonts w:ascii="Times New Roman" w:hAnsi="Times New Roman" w:cs="Times New Roman"/>
          <w:sz w:val="24"/>
          <w:szCs w:val="24"/>
          <w:lang w:val="es-ES"/>
        </w:rPr>
        <w:t>auto-afección</w:t>
      </w:r>
      <w:proofErr w:type="spellEnd"/>
      <w:r w:rsidR="00E553A7">
        <w:rPr>
          <w:rFonts w:ascii="Times New Roman" w:hAnsi="Times New Roman" w:cs="Times New Roman"/>
          <w:sz w:val="24"/>
          <w:szCs w:val="24"/>
          <w:lang w:val="es-ES"/>
        </w:rPr>
        <w:t xml:space="preserve"> cerebral se confunde con la regulación homeostática originaria del sistema nervioso, ella debe a su vez estar atravesada por esta fisura, </w:t>
      </w:r>
      <w:proofErr w:type="gramStart"/>
      <w:r w:rsidR="00E553A7">
        <w:rPr>
          <w:rFonts w:ascii="Times New Roman" w:hAnsi="Times New Roman" w:cs="Times New Roman"/>
          <w:sz w:val="24"/>
          <w:szCs w:val="24"/>
          <w:lang w:val="es-ES"/>
        </w:rPr>
        <w:t>que</w:t>
      </w:r>
      <w:proofErr w:type="gramEnd"/>
      <w:r w:rsidR="00E553A7">
        <w:rPr>
          <w:rFonts w:ascii="Times New Roman" w:hAnsi="Times New Roman" w:cs="Times New Roman"/>
          <w:sz w:val="24"/>
          <w:szCs w:val="24"/>
          <w:lang w:val="es-ES"/>
        </w:rPr>
        <w:t xml:space="preserve"> al crear la distinción entre el equilibrio y la muerte, impide no obstante, elegir entre ellas. (separarlas). Freud afirma: </w:t>
      </w:r>
      <w:r w:rsidR="00E553A7">
        <w:rPr>
          <w:rFonts w:ascii="Times New Roman" w:hAnsi="Times New Roman" w:cs="Times New Roman"/>
          <w:i/>
          <w:iCs/>
          <w:sz w:val="24"/>
          <w:szCs w:val="24"/>
          <w:lang w:val="es-ES"/>
        </w:rPr>
        <w:t>El objeto de toda vida es la muerte, y, lo no viviente estaba allí antes de lo viviente.</w:t>
      </w:r>
    </w:p>
    <w:p w14:paraId="30B031CD" w14:textId="4CDB292B" w:rsidR="00E553A7" w:rsidRPr="00E553A7" w:rsidRDefault="00E553A7" w:rsidP="00FE608F">
      <w:pPr>
        <w:spacing w:line="360" w:lineRule="auto"/>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Gage</w:t>
      </w:r>
      <w:proofErr w:type="spellEnd"/>
      <w:r>
        <w:rPr>
          <w:rFonts w:ascii="Times New Roman" w:hAnsi="Times New Roman" w:cs="Times New Roman"/>
          <w:sz w:val="24"/>
          <w:szCs w:val="24"/>
          <w:lang w:val="es-ES"/>
        </w:rPr>
        <w:t xml:space="preserve"> ya no es más </w:t>
      </w:r>
      <w:proofErr w:type="spellStart"/>
      <w:r>
        <w:rPr>
          <w:rFonts w:ascii="Times New Roman" w:hAnsi="Times New Roman" w:cs="Times New Roman"/>
          <w:sz w:val="24"/>
          <w:szCs w:val="24"/>
          <w:lang w:val="es-ES"/>
        </w:rPr>
        <w:t>Gage</w:t>
      </w:r>
      <w:proofErr w:type="spellEnd"/>
      <w:r>
        <w:rPr>
          <w:rFonts w:ascii="Times New Roman" w:hAnsi="Times New Roman" w:cs="Times New Roman"/>
          <w:sz w:val="24"/>
          <w:szCs w:val="24"/>
          <w:lang w:val="es-ES"/>
        </w:rPr>
        <w:t xml:space="preserve">. Elliot no era más Elliot. </w:t>
      </w:r>
      <w:r w:rsidR="00135328">
        <w:rPr>
          <w:rFonts w:ascii="Times New Roman" w:hAnsi="Times New Roman" w:cs="Times New Roman"/>
          <w:sz w:val="24"/>
          <w:szCs w:val="24"/>
          <w:lang w:val="es-ES"/>
        </w:rPr>
        <w:t>¿</w:t>
      </w:r>
      <w:r w:rsidR="004D166E">
        <w:rPr>
          <w:rFonts w:ascii="Times New Roman" w:hAnsi="Times New Roman" w:cs="Times New Roman"/>
          <w:sz w:val="24"/>
          <w:szCs w:val="24"/>
          <w:lang w:val="es-ES"/>
        </w:rPr>
        <w:t xml:space="preserve">No podremos considerar esos casos de metamorfosis destructivas, como ejemplos de regresión autodestructiva de la vida hacia lo inanimado, como prefiguraciones de un retorno hacia esta materia inerte que el viviente quiere reencontrar a todo precio? En este contexto, el trauma no contradiría la inmanencia, es decir, la inminencia de la destrucción. Y la neurología no sería la alteridad excéntrica del psicoanálisis. </w:t>
      </w:r>
    </w:p>
    <w:p w14:paraId="642E76D4" w14:textId="77777777" w:rsidR="00811799" w:rsidRDefault="00811799" w:rsidP="00FE608F">
      <w:pPr>
        <w:spacing w:line="360" w:lineRule="auto"/>
        <w:jc w:val="both"/>
        <w:rPr>
          <w:rFonts w:ascii="Times New Roman" w:hAnsi="Times New Roman" w:cs="Times New Roman"/>
          <w:sz w:val="24"/>
          <w:szCs w:val="24"/>
          <w:lang w:val="es-ES"/>
        </w:rPr>
      </w:pPr>
    </w:p>
    <w:p w14:paraId="1EEAC7E3" w14:textId="77777777" w:rsidR="009C53BD" w:rsidRDefault="009C53BD" w:rsidP="00FE608F">
      <w:pPr>
        <w:spacing w:line="360" w:lineRule="auto"/>
        <w:jc w:val="both"/>
        <w:rPr>
          <w:rFonts w:ascii="Times New Roman" w:hAnsi="Times New Roman" w:cs="Times New Roman"/>
          <w:sz w:val="24"/>
          <w:szCs w:val="24"/>
          <w:lang w:val="es-ES"/>
        </w:rPr>
      </w:pPr>
    </w:p>
    <w:p w14:paraId="00AE310B" w14:textId="77777777" w:rsidR="009C53BD" w:rsidRPr="00E93F9E" w:rsidRDefault="009C53BD" w:rsidP="00FE608F">
      <w:pPr>
        <w:spacing w:line="360" w:lineRule="auto"/>
        <w:jc w:val="both"/>
        <w:rPr>
          <w:rFonts w:ascii="Times New Roman" w:hAnsi="Times New Roman" w:cs="Times New Roman"/>
          <w:sz w:val="24"/>
          <w:szCs w:val="24"/>
          <w:lang w:val="es-ES"/>
        </w:rPr>
      </w:pPr>
    </w:p>
    <w:p w14:paraId="7CBAF8D9" w14:textId="77777777" w:rsidR="0034271E" w:rsidRDefault="0034271E" w:rsidP="00FE608F">
      <w:pPr>
        <w:spacing w:line="360" w:lineRule="auto"/>
        <w:jc w:val="both"/>
        <w:rPr>
          <w:rFonts w:ascii="Times New Roman" w:hAnsi="Times New Roman" w:cs="Times New Roman"/>
          <w:sz w:val="24"/>
          <w:szCs w:val="24"/>
          <w:lang w:val="es-ES"/>
        </w:rPr>
      </w:pPr>
    </w:p>
    <w:p w14:paraId="4E01A84B" w14:textId="77777777" w:rsidR="008A5184" w:rsidRDefault="008A5184" w:rsidP="00FE608F">
      <w:pPr>
        <w:spacing w:line="360" w:lineRule="auto"/>
        <w:jc w:val="both"/>
        <w:rPr>
          <w:rFonts w:ascii="Times New Roman" w:hAnsi="Times New Roman" w:cs="Times New Roman"/>
          <w:sz w:val="24"/>
          <w:szCs w:val="24"/>
          <w:lang w:val="es-ES"/>
        </w:rPr>
      </w:pPr>
    </w:p>
    <w:p w14:paraId="1E029806" w14:textId="77777777" w:rsidR="008A5184" w:rsidRPr="00FE608F" w:rsidRDefault="008A5184" w:rsidP="00FE608F">
      <w:pPr>
        <w:spacing w:line="360" w:lineRule="auto"/>
        <w:jc w:val="both"/>
        <w:rPr>
          <w:rFonts w:ascii="Times New Roman" w:hAnsi="Times New Roman" w:cs="Times New Roman"/>
          <w:sz w:val="24"/>
          <w:szCs w:val="24"/>
          <w:lang w:val="es-ES"/>
        </w:rPr>
      </w:pPr>
    </w:p>
    <w:p w14:paraId="506B2BE0" w14:textId="77777777" w:rsidR="00FE608F" w:rsidRPr="00FE608F" w:rsidRDefault="00FE608F" w:rsidP="00FE608F">
      <w:pPr>
        <w:pStyle w:val="Prrafodelista"/>
        <w:spacing w:line="360" w:lineRule="auto"/>
        <w:jc w:val="both"/>
        <w:rPr>
          <w:rFonts w:ascii="Times New Roman" w:hAnsi="Times New Roman" w:cs="Times New Roman"/>
          <w:sz w:val="24"/>
          <w:szCs w:val="24"/>
          <w:lang w:val="es-ES"/>
        </w:rPr>
      </w:pPr>
    </w:p>
    <w:p w14:paraId="21733069" w14:textId="77777777" w:rsidR="00475CA0" w:rsidRDefault="00475CA0" w:rsidP="00B546A7">
      <w:pPr>
        <w:spacing w:line="360" w:lineRule="auto"/>
        <w:jc w:val="both"/>
        <w:rPr>
          <w:rFonts w:ascii="Times New Roman" w:hAnsi="Times New Roman" w:cs="Times New Roman"/>
          <w:sz w:val="24"/>
          <w:szCs w:val="24"/>
          <w:lang w:val="es-ES"/>
        </w:rPr>
      </w:pPr>
    </w:p>
    <w:p w14:paraId="615709B9" w14:textId="77777777" w:rsidR="004949D7" w:rsidRPr="00B546A7" w:rsidRDefault="004949D7" w:rsidP="00B546A7">
      <w:pPr>
        <w:spacing w:line="360" w:lineRule="auto"/>
        <w:jc w:val="both"/>
        <w:rPr>
          <w:rFonts w:ascii="Times New Roman" w:hAnsi="Times New Roman" w:cs="Times New Roman"/>
          <w:sz w:val="24"/>
          <w:szCs w:val="24"/>
          <w:lang w:val="es-ES"/>
        </w:rPr>
      </w:pPr>
    </w:p>
    <w:sectPr w:rsidR="004949D7" w:rsidRPr="00B546A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6546" w14:textId="77777777" w:rsidR="00251817" w:rsidRDefault="00251817" w:rsidP="007C1220">
      <w:pPr>
        <w:spacing w:after="0" w:line="240" w:lineRule="auto"/>
      </w:pPr>
      <w:r>
        <w:separator/>
      </w:r>
    </w:p>
  </w:endnote>
  <w:endnote w:type="continuationSeparator" w:id="0">
    <w:p w14:paraId="53A83E73" w14:textId="77777777" w:rsidR="00251817" w:rsidRDefault="00251817" w:rsidP="007C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07065"/>
      <w:docPartObj>
        <w:docPartGallery w:val="Page Numbers (Bottom of Page)"/>
        <w:docPartUnique/>
      </w:docPartObj>
    </w:sdtPr>
    <w:sdtContent>
      <w:p w14:paraId="2AD674A9" w14:textId="0089AC7A" w:rsidR="0048487A" w:rsidRDefault="0048487A">
        <w:pPr>
          <w:pStyle w:val="Piedepgina"/>
          <w:jc w:val="right"/>
        </w:pPr>
        <w:r>
          <w:fldChar w:fldCharType="begin"/>
        </w:r>
        <w:r>
          <w:instrText>PAGE   \* MERGEFORMAT</w:instrText>
        </w:r>
        <w:r>
          <w:fldChar w:fldCharType="separate"/>
        </w:r>
        <w:r>
          <w:rPr>
            <w:lang w:val="es-ES"/>
          </w:rPr>
          <w:t>2</w:t>
        </w:r>
        <w:r>
          <w:fldChar w:fldCharType="end"/>
        </w:r>
      </w:p>
    </w:sdtContent>
  </w:sdt>
  <w:p w14:paraId="10364EF8" w14:textId="77777777" w:rsidR="0048487A" w:rsidRDefault="004848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0429" w14:textId="77777777" w:rsidR="00251817" w:rsidRDefault="00251817" w:rsidP="007C1220">
      <w:pPr>
        <w:spacing w:after="0" w:line="240" w:lineRule="auto"/>
      </w:pPr>
      <w:r>
        <w:separator/>
      </w:r>
    </w:p>
  </w:footnote>
  <w:footnote w:type="continuationSeparator" w:id="0">
    <w:p w14:paraId="22866E63" w14:textId="77777777" w:rsidR="00251817" w:rsidRDefault="00251817" w:rsidP="007C1220">
      <w:pPr>
        <w:spacing w:after="0" w:line="240" w:lineRule="auto"/>
      </w:pPr>
      <w:r>
        <w:continuationSeparator/>
      </w:r>
    </w:p>
  </w:footnote>
  <w:footnote w:id="1">
    <w:p w14:paraId="3474F14C" w14:textId="6F8DEF3D" w:rsidR="0048487A" w:rsidRPr="0048487A" w:rsidRDefault="0048487A" w:rsidP="0048487A">
      <w:pPr>
        <w:pStyle w:val="Textonotapie"/>
        <w:jc w:val="both"/>
        <w:rPr>
          <w:rFonts w:ascii="Times New Roman" w:hAnsi="Times New Roman" w:cs="Times New Roman"/>
          <w:lang w:val="es-ES"/>
        </w:rPr>
      </w:pPr>
      <w:r w:rsidRPr="0048487A">
        <w:rPr>
          <w:rStyle w:val="Refdenotaalpie"/>
          <w:rFonts w:ascii="Times New Roman" w:hAnsi="Times New Roman" w:cs="Times New Roman"/>
        </w:rPr>
        <w:footnoteRef/>
      </w:r>
      <w:r w:rsidRPr="0048487A">
        <w:rPr>
          <w:rFonts w:ascii="Times New Roman" w:hAnsi="Times New Roman" w:cs="Times New Roman"/>
          <w:lang w:val="es-CL"/>
        </w:rPr>
        <w:t xml:space="preserve"> </w:t>
      </w:r>
      <w:r>
        <w:rPr>
          <w:rFonts w:ascii="Times New Roman" w:hAnsi="Times New Roman" w:cs="Times New Roman"/>
          <w:lang w:val="es-CL"/>
        </w:rPr>
        <w:t>Partiendo d</w:t>
      </w:r>
      <w:proofErr w:type="spellStart"/>
      <w:r w:rsidRPr="0048487A">
        <w:rPr>
          <w:rFonts w:ascii="Times New Roman" w:hAnsi="Times New Roman" w:cs="Times New Roman"/>
          <w:lang w:val="es-ES"/>
        </w:rPr>
        <w:t>e</w:t>
      </w:r>
      <w:proofErr w:type="spellEnd"/>
      <w:r w:rsidRPr="0048487A">
        <w:rPr>
          <w:rFonts w:ascii="Times New Roman" w:hAnsi="Times New Roman" w:cs="Times New Roman"/>
          <w:lang w:val="es-ES"/>
        </w:rPr>
        <w:t xml:space="preserve"> la nada.</w:t>
      </w:r>
    </w:p>
  </w:footnote>
  <w:footnote w:id="2">
    <w:p w14:paraId="26DAB2DF" w14:textId="4836B5BE" w:rsidR="00135328" w:rsidRPr="00135328" w:rsidRDefault="007C1220" w:rsidP="00135328">
      <w:pPr>
        <w:spacing w:line="240" w:lineRule="auto"/>
        <w:jc w:val="both"/>
        <w:rPr>
          <w:rFonts w:ascii="Times New Roman" w:hAnsi="Times New Roman" w:cs="Times New Roman"/>
          <w:sz w:val="20"/>
          <w:szCs w:val="20"/>
          <w:lang w:val="es-ES"/>
        </w:rPr>
      </w:pPr>
      <w:r w:rsidRPr="00135328">
        <w:rPr>
          <w:rStyle w:val="Refdenotaalpie"/>
          <w:rFonts w:ascii="Times New Roman" w:hAnsi="Times New Roman" w:cs="Times New Roman"/>
          <w:sz w:val="20"/>
          <w:szCs w:val="20"/>
        </w:rPr>
        <w:footnoteRef/>
      </w:r>
      <w:r w:rsidRPr="00135328">
        <w:rPr>
          <w:rFonts w:ascii="Times New Roman" w:hAnsi="Times New Roman" w:cs="Times New Roman"/>
          <w:sz w:val="20"/>
          <w:szCs w:val="20"/>
          <w:lang w:val="es-CL"/>
        </w:rPr>
        <w:t xml:space="preserve"> </w:t>
      </w:r>
      <w:r w:rsidR="00135328" w:rsidRPr="00135328">
        <w:rPr>
          <w:rFonts w:ascii="Times New Roman" w:hAnsi="Times New Roman" w:cs="Times New Roman"/>
          <w:i/>
          <w:iCs/>
          <w:sz w:val="20"/>
          <w:szCs w:val="20"/>
          <w:lang w:val="es-ES"/>
        </w:rPr>
        <w:t xml:space="preserve">El principio del Nirvana. </w:t>
      </w:r>
      <w:r w:rsidR="00135328" w:rsidRPr="00135328">
        <w:rPr>
          <w:rFonts w:ascii="Times New Roman" w:hAnsi="Times New Roman" w:cs="Times New Roman"/>
          <w:sz w:val="20"/>
          <w:szCs w:val="20"/>
          <w:lang w:val="es-ES"/>
        </w:rPr>
        <w:t xml:space="preserve">Recordemos que el término Nirvana, extendido en Occidente por Schopenhauer, fue tomado de la religión budista, donde designa la extinción del deseo humano, la destrucción de la individualidad que se funde en el alma colectiva, un estado de quietud y éxtasis perfecto. </w:t>
      </w:r>
    </w:p>
    <w:p w14:paraId="3F255846" w14:textId="2F0CD00E" w:rsidR="007C1220" w:rsidRPr="007C1220" w:rsidRDefault="007C1220" w:rsidP="007C1220">
      <w:pPr>
        <w:pStyle w:val="Textonotapie"/>
        <w:jc w:val="both"/>
        <w:rPr>
          <w:rFonts w:ascii="Times New Roman" w:hAnsi="Times New Roman" w:cs="Times New Roman"/>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6C36" w14:textId="79257254" w:rsidR="00ED25ED" w:rsidRPr="00ED25ED" w:rsidRDefault="00ED25ED">
    <w:pPr>
      <w:pStyle w:val="Encabezado"/>
    </w:pPr>
    <w:r w:rsidRPr="00ED25ED">
      <w:t xml:space="preserve">Catherine </w:t>
    </w:r>
    <w:proofErr w:type="spellStart"/>
    <w:r w:rsidRPr="00ED25ED">
      <w:t>Malabou</w:t>
    </w:r>
    <w:proofErr w:type="spellEnd"/>
    <w:r w:rsidRPr="00ED25ED">
      <w:t>. Les Nouveaux Blessés.</w:t>
    </w:r>
    <w:r>
      <w:t xml:space="preserve"> </w:t>
    </w:r>
    <w:r>
      <w:tab/>
    </w:r>
    <w:r>
      <w:tab/>
      <w:t>Marta Elena Medina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560D"/>
    <w:multiLevelType w:val="hybridMultilevel"/>
    <w:tmpl w:val="5894B6B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2C354C5"/>
    <w:multiLevelType w:val="hybridMultilevel"/>
    <w:tmpl w:val="B6322A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8CD76CD"/>
    <w:multiLevelType w:val="hybridMultilevel"/>
    <w:tmpl w:val="D85CE02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1D132FA"/>
    <w:multiLevelType w:val="hybridMultilevel"/>
    <w:tmpl w:val="E7809FA4"/>
    <w:lvl w:ilvl="0" w:tplc="CDCCACB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7B70119"/>
    <w:multiLevelType w:val="hybridMultilevel"/>
    <w:tmpl w:val="DCDEE052"/>
    <w:lvl w:ilvl="0" w:tplc="3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9EE6388"/>
    <w:multiLevelType w:val="hybridMultilevel"/>
    <w:tmpl w:val="E7485FE0"/>
    <w:lvl w:ilvl="0" w:tplc="19B8E91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39953961">
    <w:abstractNumId w:val="0"/>
  </w:num>
  <w:num w:numId="2" w16cid:durableId="741218124">
    <w:abstractNumId w:val="2"/>
  </w:num>
  <w:num w:numId="3" w16cid:durableId="813793223">
    <w:abstractNumId w:val="1"/>
  </w:num>
  <w:num w:numId="4" w16cid:durableId="1406221431">
    <w:abstractNumId w:val="4"/>
  </w:num>
  <w:num w:numId="5" w16cid:durableId="434138272">
    <w:abstractNumId w:val="5"/>
  </w:num>
  <w:num w:numId="6" w16cid:durableId="1205368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A7"/>
    <w:rsid w:val="00034E78"/>
    <w:rsid w:val="00041DDE"/>
    <w:rsid w:val="000749EF"/>
    <w:rsid w:val="000818DC"/>
    <w:rsid w:val="00106ED0"/>
    <w:rsid w:val="00135328"/>
    <w:rsid w:val="001B21DC"/>
    <w:rsid w:val="001C309E"/>
    <w:rsid w:val="001D7493"/>
    <w:rsid w:val="001E3439"/>
    <w:rsid w:val="00226461"/>
    <w:rsid w:val="00251817"/>
    <w:rsid w:val="002801C5"/>
    <w:rsid w:val="002B5C22"/>
    <w:rsid w:val="0034271E"/>
    <w:rsid w:val="003A6A54"/>
    <w:rsid w:val="003D3CF8"/>
    <w:rsid w:val="003F5A0B"/>
    <w:rsid w:val="004138F5"/>
    <w:rsid w:val="00436F16"/>
    <w:rsid w:val="00443647"/>
    <w:rsid w:val="00461C37"/>
    <w:rsid w:val="00475CA0"/>
    <w:rsid w:val="0048487A"/>
    <w:rsid w:val="004949D7"/>
    <w:rsid w:val="004D166E"/>
    <w:rsid w:val="004D7FD1"/>
    <w:rsid w:val="00504627"/>
    <w:rsid w:val="005110D3"/>
    <w:rsid w:val="006234D6"/>
    <w:rsid w:val="00637D6B"/>
    <w:rsid w:val="00642B0D"/>
    <w:rsid w:val="00654F9A"/>
    <w:rsid w:val="006938AF"/>
    <w:rsid w:val="00693F75"/>
    <w:rsid w:val="006B292A"/>
    <w:rsid w:val="006D0D1B"/>
    <w:rsid w:val="00725E1E"/>
    <w:rsid w:val="00733193"/>
    <w:rsid w:val="00733FE3"/>
    <w:rsid w:val="00756810"/>
    <w:rsid w:val="007663AB"/>
    <w:rsid w:val="007B67D1"/>
    <w:rsid w:val="007C1220"/>
    <w:rsid w:val="007C1DAB"/>
    <w:rsid w:val="007D55D6"/>
    <w:rsid w:val="00811799"/>
    <w:rsid w:val="00895016"/>
    <w:rsid w:val="008A5184"/>
    <w:rsid w:val="008C5D08"/>
    <w:rsid w:val="00936FAA"/>
    <w:rsid w:val="0094401E"/>
    <w:rsid w:val="00952A15"/>
    <w:rsid w:val="00954DB5"/>
    <w:rsid w:val="009A30D7"/>
    <w:rsid w:val="009C53BD"/>
    <w:rsid w:val="009F1F41"/>
    <w:rsid w:val="009F7084"/>
    <w:rsid w:val="009F78B4"/>
    <w:rsid w:val="00A37E90"/>
    <w:rsid w:val="00AD1368"/>
    <w:rsid w:val="00AF3C9E"/>
    <w:rsid w:val="00B510ED"/>
    <w:rsid w:val="00B546A7"/>
    <w:rsid w:val="00BA3030"/>
    <w:rsid w:val="00BF7EE5"/>
    <w:rsid w:val="00C25BCC"/>
    <w:rsid w:val="00C502E2"/>
    <w:rsid w:val="00CC110B"/>
    <w:rsid w:val="00CF51C9"/>
    <w:rsid w:val="00D33A4E"/>
    <w:rsid w:val="00E31639"/>
    <w:rsid w:val="00E553A7"/>
    <w:rsid w:val="00E8153A"/>
    <w:rsid w:val="00E840C5"/>
    <w:rsid w:val="00E93F9E"/>
    <w:rsid w:val="00ED25ED"/>
    <w:rsid w:val="00F72502"/>
    <w:rsid w:val="00F85325"/>
    <w:rsid w:val="00FA5FC7"/>
    <w:rsid w:val="00FE0747"/>
    <w:rsid w:val="00FE60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59C6"/>
  <w15:chartTrackingRefBased/>
  <w15:docId w15:val="{4A230857-A306-40BF-BFC5-19DA111B9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08F"/>
    <w:pPr>
      <w:ind w:left="720"/>
      <w:contextualSpacing/>
    </w:pPr>
  </w:style>
  <w:style w:type="paragraph" w:styleId="Textonotapie">
    <w:name w:val="footnote text"/>
    <w:basedOn w:val="Normal"/>
    <w:link w:val="TextonotapieCar"/>
    <w:uiPriority w:val="99"/>
    <w:semiHidden/>
    <w:unhideWhenUsed/>
    <w:rsid w:val="007C122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1220"/>
    <w:rPr>
      <w:sz w:val="20"/>
      <w:szCs w:val="20"/>
      <w:lang w:val="fr-FR"/>
    </w:rPr>
  </w:style>
  <w:style w:type="character" w:styleId="Refdenotaalpie">
    <w:name w:val="footnote reference"/>
    <w:basedOn w:val="Fuentedeprrafopredeter"/>
    <w:uiPriority w:val="99"/>
    <w:semiHidden/>
    <w:unhideWhenUsed/>
    <w:rsid w:val="007C1220"/>
    <w:rPr>
      <w:vertAlign w:val="superscript"/>
    </w:rPr>
  </w:style>
  <w:style w:type="paragraph" w:styleId="Encabezado">
    <w:name w:val="header"/>
    <w:basedOn w:val="Normal"/>
    <w:link w:val="EncabezadoCar"/>
    <w:uiPriority w:val="99"/>
    <w:unhideWhenUsed/>
    <w:rsid w:val="00ED25ED"/>
    <w:pPr>
      <w:tabs>
        <w:tab w:val="center" w:pos="4703"/>
        <w:tab w:val="right" w:pos="9406"/>
      </w:tabs>
      <w:spacing w:after="0" w:line="240" w:lineRule="auto"/>
    </w:pPr>
  </w:style>
  <w:style w:type="character" w:customStyle="1" w:styleId="EncabezadoCar">
    <w:name w:val="Encabezado Car"/>
    <w:basedOn w:val="Fuentedeprrafopredeter"/>
    <w:link w:val="Encabezado"/>
    <w:uiPriority w:val="99"/>
    <w:rsid w:val="00ED25ED"/>
    <w:rPr>
      <w:lang w:val="fr-FR"/>
    </w:rPr>
  </w:style>
  <w:style w:type="paragraph" w:styleId="Piedepgina">
    <w:name w:val="footer"/>
    <w:basedOn w:val="Normal"/>
    <w:link w:val="PiedepginaCar"/>
    <w:uiPriority w:val="99"/>
    <w:unhideWhenUsed/>
    <w:rsid w:val="00ED25ED"/>
    <w:pPr>
      <w:tabs>
        <w:tab w:val="center" w:pos="4703"/>
        <w:tab w:val="right" w:pos="9406"/>
      </w:tabs>
      <w:spacing w:after="0" w:line="240" w:lineRule="auto"/>
    </w:pPr>
  </w:style>
  <w:style w:type="character" w:customStyle="1" w:styleId="PiedepginaCar">
    <w:name w:val="Pie de página Car"/>
    <w:basedOn w:val="Fuentedeprrafopredeter"/>
    <w:link w:val="Piedepgina"/>
    <w:uiPriority w:val="99"/>
    <w:rsid w:val="00ED25E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C5A4-1023-4BCE-BEAF-49A9795A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2008</Words>
  <Characters>11044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MEDINA</dc:creator>
  <cp:keywords/>
  <dc:description/>
  <cp:lastModifiedBy>MANUEL FERNANDO DAVILA SGUERRA</cp:lastModifiedBy>
  <cp:revision>2</cp:revision>
  <cp:lastPrinted>2023-02-06T09:02:00Z</cp:lastPrinted>
  <dcterms:created xsi:type="dcterms:W3CDTF">2023-02-15T17:31:00Z</dcterms:created>
  <dcterms:modified xsi:type="dcterms:W3CDTF">2023-02-15T17:31:00Z</dcterms:modified>
</cp:coreProperties>
</file>