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F49AD" w:rsidRDefault="00FE2426">
      <w:pPr>
        <w:spacing w:after="200"/>
        <w:jc w:val="center"/>
        <w:rPr>
          <w:rFonts w:ascii="Calibri" w:eastAsia="Calibri" w:hAnsi="Calibri" w:cs="Calibri"/>
          <w:b/>
          <w:sz w:val="28"/>
          <w:szCs w:val="28"/>
          <w:highlight w:val="white"/>
        </w:rPr>
      </w:pPr>
      <w:bookmarkStart w:id="0" w:name="_GoBack"/>
      <w:bookmarkEnd w:id="0"/>
      <w:r>
        <w:rPr>
          <w:rFonts w:ascii="Calibri" w:eastAsia="Calibri" w:hAnsi="Calibri" w:cs="Calibri"/>
          <w:b/>
          <w:sz w:val="28"/>
          <w:szCs w:val="28"/>
          <w:highlight w:val="white"/>
        </w:rPr>
        <w:t>ACTA 4</w:t>
      </w:r>
    </w:p>
    <w:p w14:paraId="00000002" w14:textId="77777777" w:rsidR="00AF49AD" w:rsidRDefault="00FE2426">
      <w:pPr>
        <w:spacing w:after="200"/>
        <w:jc w:val="center"/>
        <w:rPr>
          <w:rFonts w:ascii="Calibri" w:eastAsia="Calibri" w:hAnsi="Calibri" w:cs="Calibri"/>
          <w:b/>
          <w:sz w:val="28"/>
          <w:szCs w:val="28"/>
          <w:highlight w:val="white"/>
        </w:rPr>
      </w:pPr>
      <w:r>
        <w:rPr>
          <w:rFonts w:ascii="Calibri" w:eastAsia="Calibri" w:hAnsi="Calibri" w:cs="Calibri"/>
          <w:b/>
          <w:sz w:val="28"/>
          <w:szCs w:val="28"/>
          <w:highlight w:val="white"/>
        </w:rPr>
        <w:t>GRUPO ACCIONES PROINTEGRIDAD - API</w:t>
      </w:r>
    </w:p>
    <w:p w14:paraId="00000003" w14:textId="77777777" w:rsidR="00AF49AD" w:rsidRDefault="00FE2426">
      <w:pPr>
        <w:spacing w:after="200"/>
        <w:jc w:val="center"/>
        <w:rPr>
          <w:rFonts w:ascii="Calibri" w:eastAsia="Calibri" w:hAnsi="Calibri" w:cs="Calibri"/>
          <w:b/>
          <w:highlight w:val="white"/>
        </w:rPr>
      </w:pPr>
      <w:r>
        <w:rPr>
          <w:rFonts w:ascii="Calibri" w:eastAsia="Calibri" w:hAnsi="Calibri" w:cs="Calibri"/>
          <w:b/>
          <w:highlight w:val="white"/>
        </w:rPr>
        <w:t>PLENARIA 4 - MARZO 7, 2019, 8-11 am</w:t>
      </w:r>
    </w:p>
    <w:p w14:paraId="00000004" w14:textId="77777777" w:rsidR="00AF49AD" w:rsidRDefault="00FE2426">
      <w:pPr>
        <w:spacing w:after="200"/>
        <w:jc w:val="center"/>
        <w:rPr>
          <w:rFonts w:ascii="Calibri" w:eastAsia="Calibri" w:hAnsi="Calibri" w:cs="Calibri"/>
          <w:b/>
          <w:highlight w:val="white"/>
        </w:rPr>
      </w:pPr>
      <w:r>
        <w:rPr>
          <w:rFonts w:ascii="Calibri" w:eastAsia="Calibri" w:hAnsi="Calibri" w:cs="Calibri"/>
          <w:b/>
          <w:highlight w:val="white"/>
        </w:rPr>
        <w:t>UNIVERSIDAD EXTERNADO (Invitación Carolina Isaza)</w:t>
      </w:r>
    </w:p>
    <w:p w14:paraId="00000005" w14:textId="77777777" w:rsidR="00AF49AD" w:rsidRDefault="00AF49AD">
      <w:pPr>
        <w:spacing w:after="200"/>
        <w:rPr>
          <w:rFonts w:ascii="Calibri" w:eastAsia="Calibri" w:hAnsi="Calibri" w:cs="Calibri"/>
          <w:b/>
          <w:highlight w:val="white"/>
        </w:rPr>
      </w:pPr>
    </w:p>
    <w:p w14:paraId="00000006" w14:textId="77777777" w:rsidR="00AF49AD" w:rsidRDefault="00FE2426">
      <w:pPr>
        <w:spacing w:after="200"/>
        <w:rPr>
          <w:rFonts w:ascii="Calibri" w:eastAsia="Calibri" w:hAnsi="Calibri" w:cs="Calibri"/>
        </w:rPr>
      </w:pPr>
      <w:r>
        <w:rPr>
          <w:rFonts w:ascii="Calibri" w:eastAsia="Calibri" w:hAnsi="Calibri" w:cs="Calibri"/>
          <w:highlight w:val="white"/>
        </w:rPr>
        <w:t xml:space="preserve">Asistentes: Manuel Dávila, Mónica Almanza (doctoranda en educación, </w:t>
      </w:r>
      <w:proofErr w:type="spellStart"/>
      <w:r>
        <w:rPr>
          <w:rFonts w:ascii="Calibri" w:eastAsia="Calibri" w:hAnsi="Calibri" w:cs="Calibri"/>
          <w:highlight w:val="white"/>
        </w:rPr>
        <w:t>Uniandes</w:t>
      </w:r>
      <w:proofErr w:type="spellEnd"/>
      <w:r>
        <w:rPr>
          <w:rFonts w:ascii="Calibri" w:eastAsia="Calibri" w:hAnsi="Calibri" w:cs="Calibri"/>
          <w:highlight w:val="white"/>
        </w:rPr>
        <w:t xml:space="preserve">), Alejandra Fierro, Jorge Torregrosa, Carolina Isaza, Elena Rey, Jaime </w:t>
      </w:r>
      <w:proofErr w:type="spellStart"/>
      <w:r>
        <w:rPr>
          <w:rFonts w:ascii="Calibri" w:eastAsia="Calibri" w:hAnsi="Calibri" w:cs="Calibri"/>
          <w:highlight w:val="white"/>
        </w:rPr>
        <w:t>Rodriguez</w:t>
      </w:r>
      <w:proofErr w:type="spellEnd"/>
      <w:r>
        <w:rPr>
          <w:rFonts w:ascii="Calibri" w:eastAsia="Calibri" w:hAnsi="Calibri" w:cs="Calibri"/>
          <w:highlight w:val="white"/>
        </w:rPr>
        <w:t xml:space="preserve">, Wilson Herrera, </w:t>
      </w:r>
      <w:proofErr w:type="spellStart"/>
      <w:r>
        <w:rPr>
          <w:rFonts w:ascii="Calibri" w:eastAsia="Calibri" w:hAnsi="Calibri" w:cs="Calibri"/>
          <w:highlight w:val="white"/>
        </w:rPr>
        <w:t>Juny</w:t>
      </w:r>
      <w:proofErr w:type="spellEnd"/>
      <w:r>
        <w:rPr>
          <w:rFonts w:ascii="Calibri" w:eastAsia="Calibri" w:hAnsi="Calibri" w:cs="Calibri"/>
          <w:highlight w:val="white"/>
        </w:rPr>
        <w:t xml:space="preserve"> Montoya, Gloria Lucía Reyes, Agustín Jiménez, Olga Lucía Acosta, Adriana Ram</w:t>
      </w:r>
      <w:r>
        <w:rPr>
          <w:rFonts w:ascii="Calibri" w:eastAsia="Calibri" w:hAnsi="Calibri" w:cs="Calibri"/>
          <w:highlight w:val="white"/>
        </w:rPr>
        <w:t>írez, Carlos Jaime Fajardo.</w:t>
      </w:r>
    </w:p>
    <w:p w14:paraId="00000007" w14:textId="77777777" w:rsidR="00AF49AD" w:rsidRDefault="00FE2426">
      <w:pPr>
        <w:numPr>
          <w:ilvl w:val="0"/>
          <w:numId w:val="1"/>
        </w:numPr>
        <w:rPr>
          <w:rFonts w:ascii="Calibri" w:eastAsia="Calibri" w:hAnsi="Calibri" w:cs="Calibri"/>
        </w:rPr>
      </w:pPr>
      <w:r>
        <w:rPr>
          <w:rFonts w:ascii="Calibri" w:eastAsia="Calibri" w:hAnsi="Calibri" w:cs="Calibri"/>
        </w:rPr>
        <w:t xml:space="preserve">Se aprobó el siguiente orden del día </w:t>
      </w:r>
    </w:p>
    <w:p w14:paraId="00000008" w14:textId="77777777" w:rsidR="00AF49AD" w:rsidRDefault="00FE2426">
      <w:pPr>
        <w:numPr>
          <w:ilvl w:val="1"/>
          <w:numId w:val="1"/>
        </w:numPr>
        <w:rPr>
          <w:rFonts w:ascii="Calibri" w:eastAsia="Calibri" w:hAnsi="Calibri" w:cs="Calibri"/>
        </w:rPr>
      </w:pPr>
      <w:r>
        <w:rPr>
          <w:rFonts w:ascii="Calibri" w:eastAsia="Calibri" w:hAnsi="Calibri" w:cs="Calibri"/>
        </w:rPr>
        <w:t>Introducción</w:t>
      </w:r>
    </w:p>
    <w:p w14:paraId="00000009" w14:textId="77777777" w:rsidR="00AF49AD" w:rsidRDefault="00FE2426">
      <w:pPr>
        <w:numPr>
          <w:ilvl w:val="1"/>
          <w:numId w:val="1"/>
        </w:numPr>
        <w:rPr>
          <w:rFonts w:ascii="Calibri" w:eastAsia="Calibri" w:hAnsi="Calibri" w:cs="Calibri"/>
        </w:rPr>
      </w:pPr>
      <w:r>
        <w:rPr>
          <w:rFonts w:ascii="Calibri" w:eastAsia="Calibri" w:hAnsi="Calibri" w:cs="Calibri"/>
        </w:rPr>
        <w:t>Presentación de avances comité de coordinación</w:t>
      </w:r>
    </w:p>
    <w:p w14:paraId="0000000A" w14:textId="77777777" w:rsidR="00AF49AD" w:rsidRDefault="00FE2426">
      <w:pPr>
        <w:numPr>
          <w:ilvl w:val="1"/>
          <w:numId w:val="1"/>
        </w:numPr>
        <w:rPr>
          <w:rFonts w:ascii="Calibri" w:eastAsia="Calibri" w:hAnsi="Calibri" w:cs="Calibri"/>
        </w:rPr>
      </w:pPr>
      <w:r>
        <w:rPr>
          <w:rFonts w:ascii="Calibri" w:eastAsia="Calibri" w:hAnsi="Calibri" w:cs="Calibri"/>
        </w:rPr>
        <w:t>Propuesta logo</w:t>
      </w:r>
    </w:p>
    <w:p w14:paraId="0000000B" w14:textId="77777777" w:rsidR="00AF49AD" w:rsidRDefault="00FE2426">
      <w:pPr>
        <w:numPr>
          <w:ilvl w:val="1"/>
          <w:numId w:val="1"/>
        </w:numPr>
        <w:rPr>
          <w:rFonts w:ascii="Calibri" w:eastAsia="Calibri" w:hAnsi="Calibri" w:cs="Calibri"/>
        </w:rPr>
      </w:pPr>
      <w:r>
        <w:rPr>
          <w:rFonts w:ascii="Calibri" w:eastAsia="Calibri" w:hAnsi="Calibri" w:cs="Calibri"/>
        </w:rPr>
        <w:t xml:space="preserve">Pasos a seguir </w:t>
      </w:r>
    </w:p>
    <w:p w14:paraId="0000000C" w14:textId="77777777" w:rsidR="00AF49AD" w:rsidRDefault="00FE2426">
      <w:pPr>
        <w:numPr>
          <w:ilvl w:val="1"/>
          <w:numId w:val="1"/>
        </w:numPr>
        <w:spacing w:after="200"/>
        <w:rPr>
          <w:rFonts w:ascii="Calibri" w:eastAsia="Calibri" w:hAnsi="Calibri" w:cs="Calibri"/>
        </w:rPr>
      </w:pPr>
      <w:r>
        <w:rPr>
          <w:rFonts w:ascii="Calibri" w:eastAsia="Calibri" w:hAnsi="Calibri" w:cs="Calibri"/>
        </w:rPr>
        <w:t>Varios</w:t>
      </w:r>
    </w:p>
    <w:p w14:paraId="0000000D" w14:textId="77777777" w:rsidR="00AF49AD" w:rsidRDefault="00AF49AD">
      <w:pPr>
        <w:spacing w:after="200"/>
        <w:ind w:left="1440"/>
        <w:rPr>
          <w:rFonts w:ascii="Calibri" w:eastAsia="Calibri" w:hAnsi="Calibri" w:cs="Calibri"/>
        </w:rPr>
      </w:pPr>
    </w:p>
    <w:p w14:paraId="0000000E" w14:textId="77777777" w:rsidR="00AF49AD" w:rsidRDefault="00FE2426">
      <w:pPr>
        <w:numPr>
          <w:ilvl w:val="0"/>
          <w:numId w:val="1"/>
        </w:numPr>
        <w:spacing w:after="200"/>
        <w:rPr>
          <w:rFonts w:ascii="Calibri" w:eastAsia="Calibri" w:hAnsi="Calibri" w:cs="Calibri"/>
        </w:rPr>
      </w:pPr>
      <w:r>
        <w:rPr>
          <w:rFonts w:ascii="Calibri" w:eastAsia="Calibri" w:hAnsi="Calibri" w:cs="Calibri"/>
        </w:rPr>
        <w:t>Carlos Jaime Fajardo hizo la introducción, en la que destacó la importancia de gestionar la</w:t>
      </w:r>
      <w:r>
        <w:rPr>
          <w:rFonts w:ascii="Calibri" w:eastAsia="Calibri" w:hAnsi="Calibri" w:cs="Calibri"/>
        </w:rPr>
        <w:t xml:space="preserve"> actividad del grupo, como se sugirió desde el principio de las reuniones, pues ello puede ser uno de los factores críticos de éxito, y señaló la labor del grupo de coordinación que en varias reuniones definió el documento de trabajo sobre el cual se reali</w:t>
      </w:r>
      <w:r>
        <w:rPr>
          <w:rFonts w:ascii="Calibri" w:eastAsia="Calibri" w:hAnsi="Calibri" w:cs="Calibri"/>
        </w:rPr>
        <w:t>zará esta reunión.</w:t>
      </w:r>
    </w:p>
    <w:p w14:paraId="0000000F" w14:textId="0A2A57D1" w:rsidR="00AF49AD" w:rsidRDefault="382BFFBC" w:rsidP="382BFFBC">
      <w:pPr>
        <w:ind w:left="720"/>
        <w:rPr>
          <w:rFonts w:ascii="Calibri" w:eastAsia="Calibri" w:hAnsi="Calibri" w:cs="Calibri"/>
        </w:rPr>
      </w:pPr>
      <w:bookmarkStart w:id="1" w:name="_kjvyx91qilqt" w:colFirst="0" w:colLast="0"/>
      <w:bookmarkEnd w:id="1"/>
      <w:r w:rsidRPr="382BFFBC">
        <w:rPr>
          <w:rFonts w:ascii="Calibri" w:eastAsia="Calibri" w:hAnsi="Calibri" w:cs="Calibri"/>
        </w:rPr>
        <w:t xml:space="preserve">Se señaló la importancia de un manejo adecuado del chat grupal, que básicamente son las mismas de todos los chats de </w:t>
      </w:r>
      <w:proofErr w:type="spellStart"/>
      <w:r w:rsidRPr="382BFFBC">
        <w:rPr>
          <w:rFonts w:ascii="Calibri" w:eastAsia="Calibri" w:hAnsi="Calibri" w:cs="Calibri"/>
        </w:rPr>
        <w:t>Whatsapp</w:t>
      </w:r>
      <w:proofErr w:type="spellEnd"/>
      <w:r w:rsidRPr="382BFFBC">
        <w:rPr>
          <w:rFonts w:ascii="Calibri" w:eastAsia="Calibri" w:hAnsi="Calibri" w:cs="Calibri"/>
        </w:rPr>
        <w:t>. Entre ellas se destacaron: utilizarlo únicamente para temas directamente relacionados con el propósito del grupo. Además, no es necesaria la cortesía de cada persona de agradecer o felicitar; después de que lo haga la primera, los demás pueden hacerlo usando la opción “Responder en privado”.</w:t>
      </w:r>
    </w:p>
    <w:p w14:paraId="00000010" w14:textId="77777777" w:rsidR="00AF49AD" w:rsidRDefault="00AF49AD">
      <w:pPr>
        <w:spacing w:after="200"/>
        <w:rPr>
          <w:rFonts w:ascii="Calibri" w:eastAsia="Calibri" w:hAnsi="Calibri" w:cs="Calibri"/>
        </w:rPr>
      </w:pPr>
    </w:p>
    <w:p w14:paraId="00000011" w14:textId="52B3CE95" w:rsidR="00AF49AD" w:rsidRDefault="08AEA16F" w:rsidP="08AEA16F">
      <w:pPr>
        <w:numPr>
          <w:ilvl w:val="0"/>
          <w:numId w:val="1"/>
        </w:numPr>
        <w:spacing w:after="200"/>
        <w:rPr>
          <w:rFonts w:ascii="Calibri" w:eastAsia="Calibri" w:hAnsi="Calibri" w:cs="Calibri"/>
        </w:rPr>
      </w:pPr>
      <w:r w:rsidRPr="08AEA16F">
        <w:rPr>
          <w:rFonts w:ascii="Calibri" w:eastAsia="Calibri" w:hAnsi="Calibri" w:cs="Calibri"/>
          <w:highlight w:val="white"/>
        </w:rPr>
        <w:t xml:space="preserve">Agustín Jiménez dirigió la reunión y, a partir de la propuesta del comité de </w:t>
      </w:r>
      <w:r w:rsidRPr="08AEA16F">
        <w:rPr>
          <w:rFonts w:ascii="Calibri" w:eastAsia="Calibri" w:hAnsi="Calibri" w:cs="Calibri"/>
        </w:rPr>
        <w:t>coordinación</w:t>
      </w:r>
      <w:r w:rsidRPr="08AEA16F">
        <w:rPr>
          <w:rFonts w:ascii="Calibri" w:eastAsia="Calibri" w:hAnsi="Calibri" w:cs="Calibri"/>
          <w:highlight w:val="white"/>
        </w:rPr>
        <w:t xml:space="preserve"> socializada previamente, la plenaria concluyó: </w:t>
      </w:r>
    </w:p>
    <w:p w14:paraId="00000012" w14:textId="77777777" w:rsidR="00AF49AD" w:rsidRDefault="00AF49AD">
      <w:pPr>
        <w:spacing w:after="200"/>
        <w:rPr>
          <w:rFonts w:ascii="Calibri" w:eastAsia="Calibri" w:hAnsi="Calibri" w:cs="Calibri"/>
          <w:highlight w:val="white"/>
        </w:rPr>
      </w:pPr>
    </w:p>
    <w:p w14:paraId="00000013" w14:textId="77777777" w:rsidR="00AF49AD" w:rsidRDefault="00FE2426">
      <w:pPr>
        <w:numPr>
          <w:ilvl w:val="0"/>
          <w:numId w:val="2"/>
        </w:numPr>
        <w:ind w:left="1440"/>
        <w:rPr>
          <w:rFonts w:ascii="Calibri" w:eastAsia="Calibri" w:hAnsi="Calibri" w:cs="Calibri"/>
        </w:rPr>
      </w:pPr>
      <w:r>
        <w:rPr>
          <w:rFonts w:ascii="Calibri" w:eastAsia="Calibri" w:hAnsi="Calibri" w:cs="Calibri"/>
        </w:rPr>
        <w:t>Propósito del grupo</w:t>
      </w:r>
      <w:proofErr w:type="gramStart"/>
      <w:r>
        <w:rPr>
          <w:rFonts w:ascii="Calibri" w:eastAsia="Calibri" w:hAnsi="Calibri" w:cs="Calibri"/>
        </w:rPr>
        <w:t>:  Actuar</w:t>
      </w:r>
      <w:proofErr w:type="gramEnd"/>
      <w:r>
        <w:rPr>
          <w:rFonts w:ascii="Calibri" w:eastAsia="Calibri" w:hAnsi="Calibri" w:cs="Calibri"/>
        </w:rPr>
        <w:t xml:space="preserve"> por la integridad como un pilar fundamental de la convivencia. </w:t>
      </w:r>
    </w:p>
    <w:p w14:paraId="00000014" w14:textId="77777777" w:rsidR="00AF49AD" w:rsidRDefault="00AF49AD">
      <w:pPr>
        <w:ind w:left="1440"/>
        <w:rPr>
          <w:rFonts w:ascii="Calibri" w:eastAsia="Calibri" w:hAnsi="Calibri" w:cs="Calibri"/>
        </w:rPr>
      </w:pPr>
    </w:p>
    <w:p w14:paraId="00000015" w14:textId="52B69C85" w:rsidR="00AF49AD" w:rsidRDefault="08AEA16F" w:rsidP="08AEA16F">
      <w:pPr>
        <w:ind w:left="1440"/>
        <w:rPr>
          <w:rFonts w:ascii="Calibri" w:eastAsia="Calibri" w:hAnsi="Calibri" w:cs="Calibri"/>
        </w:rPr>
      </w:pPr>
      <w:r w:rsidRPr="08AEA16F">
        <w:rPr>
          <w:rFonts w:ascii="Calibri" w:eastAsia="Calibri" w:hAnsi="Calibri" w:cs="Calibri"/>
        </w:rPr>
        <w:t>Dado que la integridad es el “PEGANTE” del grupo, porque nos une y nos inspira, es fundamental ponernos de acuerdo en qué entendemos por integridad.</w:t>
      </w:r>
    </w:p>
    <w:p w14:paraId="00000016" w14:textId="77777777" w:rsidR="00AF49AD" w:rsidRDefault="00AF49AD">
      <w:pPr>
        <w:ind w:left="1440"/>
        <w:rPr>
          <w:rFonts w:ascii="Calibri" w:eastAsia="Calibri" w:hAnsi="Calibri" w:cs="Calibri"/>
        </w:rPr>
      </w:pPr>
    </w:p>
    <w:p w14:paraId="00000017" w14:textId="172E59C6" w:rsidR="00AF49AD" w:rsidRDefault="08AEA16F" w:rsidP="08AEA16F">
      <w:pPr>
        <w:numPr>
          <w:ilvl w:val="0"/>
          <w:numId w:val="2"/>
        </w:numPr>
        <w:ind w:left="1440"/>
        <w:rPr>
          <w:rFonts w:ascii="Calibri" w:eastAsia="Calibri" w:hAnsi="Calibri" w:cs="Calibri"/>
        </w:rPr>
      </w:pPr>
      <w:r w:rsidRPr="08AEA16F">
        <w:rPr>
          <w:rFonts w:ascii="Calibri" w:eastAsia="Calibri" w:hAnsi="Calibri" w:cs="Calibri"/>
        </w:rPr>
        <w:t xml:space="preserve">Estructura del grupo: Puesto que tenemos un carácter voluntario nos organizaremos con la mayor horizontalidad posible y por grupos de trabajo basados en temas de </w:t>
      </w:r>
      <w:r w:rsidRPr="08AEA16F">
        <w:rPr>
          <w:rFonts w:ascii="Calibri" w:eastAsia="Calibri" w:hAnsi="Calibri" w:cs="Calibri"/>
        </w:rPr>
        <w:lastRenderedPageBreak/>
        <w:t>interés de sus participantes. Inicialmente se proponen los siguientes, a los cuales se anotan los participantes como aparece en la tabla. En el transcurso del tiempo los grupos se modificarán de acuerdo con la evolución de los interesados.</w:t>
      </w:r>
    </w:p>
    <w:p w14:paraId="00000018" w14:textId="77777777" w:rsidR="00AF49AD" w:rsidRDefault="00AF49AD">
      <w:pPr>
        <w:ind w:left="1440"/>
        <w:rPr>
          <w:rFonts w:ascii="Calibri" w:eastAsia="Calibri" w:hAnsi="Calibri" w:cs="Calibri"/>
        </w:rPr>
      </w:pPr>
    </w:p>
    <w:p w14:paraId="0000001A" w14:textId="3E70C6EF" w:rsidR="00AF49AD" w:rsidRDefault="382BFFBC" w:rsidP="382BFFBC">
      <w:pPr>
        <w:ind w:left="1440"/>
        <w:rPr>
          <w:rFonts w:ascii="Calibri" w:eastAsia="Calibri" w:hAnsi="Calibri" w:cs="Calibri"/>
        </w:rPr>
      </w:pPr>
      <w:r w:rsidRPr="382BFFBC">
        <w:rPr>
          <w:rFonts w:ascii="Calibri" w:eastAsia="Calibri" w:hAnsi="Calibri" w:cs="Calibri"/>
        </w:rPr>
        <w:t xml:space="preserve">Cada grupo es autónomo y </w:t>
      </w:r>
      <w:proofErr w:type="spellStart"/>
      <w:r w:rsidRPr="382BFFBC">
        <w:rPr>
          <w:rFonts w:ascii="Calibri" w:eastAsia="Calibri" w:hAnsi="Calibri" w:cs="Calibri"/>
        </w:rPr>
        <w:t>autoorganizado</w:t>
      </w:r>
      <w:proofErr w:type="spellEnd"/>
      <w:r w:rsidRPr="382BFFBC">
        <w:rPr>
          <w:rFonts w:ascii="Calibri" w:eastAsia="Calibri" w:hAnsi="Calibri" w:cs="Calibri"/>
        </w:rPr>
        <w:t xml:space="preserve">. Una herramienta que puede facilitar la interacción colectiva por grupos de interés puede ser </w:t>
      </w:r>
      <w:proofErr w:type="spellStart"/>
      <w:r w:rsidRPr="382BFFBC">
        <w:rPr>
          <w:rFonts w:ascii="Calibri" w:eastAsia="Calibri" w:hAnsi="Calibri" w:cs="Calibri"/>
        </w:rPr>
        <w:t>Slack</w:t>
      </w:r>
      <w:proofErr w:type="spellEnd"/>
      <w:r w:rsidRPr="382BFFBC">
        <w:rPr>
          <w:rFonts w:ascii="Calibri" w:eastAsia="Calibri" w:hAnsi="Calibri" w:cs="Calibri"/>
        </w:rPr>
        <w:t xml:space="preserve"> o similares (ver </w:t>
      </w:r>
      <w:hyperlink r:id="rId6">
        <w:r w:rsidRPr="382BFFBC">
          <w:rPr>
            <w:rFonts w:ascii="Calibri" w:eastAsia="Calibri" w:hAnsi="Calibri" w:cs="Calibri"/>
            <w:color w:val="1155CC"/>
            <w:u w:val="single"/>
          </w:rPr>
          <w:t>slack.com</w:t>
        </w:r>
      </w:hyperlink>
      <w:r w:rsidRPr="382BFFBC">
        <w:rPr>
          <w:rFonts w:ascii="Calibri" w:eastAsia="Calibri" w:hAnsi="Calibri" w:cs="Calibri"/>
        </w:rPr>
        <w:t xml:space="preserve">). </w:t>
      </w:r>
    </w:p>
    <w:p w14:paraId="2043DED1" w14:textId="70C72EC0" w:rsidR="382BFFBC" w:rsidRDefault="382BFFBC" w:rsidP="382BFFBC">
      <w:pPr>
        <w:ind w:left="1440"/>
        <w:rPr>
          <w:rFonts w:ascii="Calibri" w:eastAsia="Calibri" w:hAnsi="Calibri" w:cs="Calibri"/>
        </w:rPr>
      </w:pPr>
    </w:p>
    <w:p w14:paraId="7A1ADCE8" w14:textId="3D472928" w:rsidR="382BFFBC" w:rsidRDefault="382BFFBC" w:rsidP="382BFFBC">
      <w:pPr>
        <w:rPr>
          <w:rFonts w:ascii="Calibri" w:eastAsia="Calibri" w:hAnsi="Calibri" w:cs="Calibri"/>
        </w:rPr>
      </w:pPr>
    </w:p>
    <w:tbl>
      <w:tblPr>
        <w:tblStyle w:val="a"/>
        <w:tblW w:w="8847"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55"/>
        <w:gridCol w:w="2895"/>
        <w:gridCol w:w="2175"/>
        <w:gridCol w:w="2322"/>
      </w:tblGrid>
      <w:tr w:rsidR="00AF49AD" w14:paraId="299D82AE" w14:textId="77777777">
        <w:trPr>
          <w:trHeight w:val="540"/>
        </w:trPr>
        <w:tc>
          <w:tcPr>
            <w:tcW w:w="1455" w:type="dxa"/>
            <w:tcBorders>
              <w:top w:val="single" w:sz="6" w:space="0" w:color="2E75B5"/>
              <w:left w:val="single" w:sz="6" w:space="0" w:color="2E75B5"/>
              <w:bottom w:val="single" w:sz="6" w:space="0" w:color="2E75B5"/>
              <w:right w:val="single" w:sz="6" w:space="0" w:color="2E75B5"/>
            </w:tcBorders>
            <w:shd w:val="clear" w:color="auto" w:fill="5B9BD5"/>
            <w:tcMar>
              <w:top w:w="0" w:type="dxa"/>
              <w:left w:w="40" w:type="dxa"/>
              <w:bottom w:w="0" w:type="dxa"/>
              <w:right w:w="40" w:type="dxa"/>
            </w:tcMar>
            <w:vAlign w:val="bottom"/>
          </w:tcPr>
          <w:p w14:paraId="0000001B" w14:textId="77777777" w:rsidR="00AF49AD" w:rsidRDefault="00FE2426">
            <w:pPr>
              <w:widowControl w:val="0"/>
              <w:rPr>
                <w:rFonts w:ascii="Calibri" w:eastAsia="Calibri" w:hAnsi="Calibri" w:cs="Calibri"/>
              </w:rPr>
            </w:pPr>
            <w:r>
              <w:rPr>
                <w:rFonts w:ascii="Calibri" w:eastAsia="Calibri" w:hAnsi="Calibri" w:cs="Calibri"/>
                <w:color w:val="FFFFFF"/>
              </w:rPr>
              <w:t>Grupos de trabajo</w:t>
            </w:r>
          </w:p>
        </w:tc>
        <w:tc>
          <w:tcPr>
            <w:tcW w:w="2895" w:type="dxa"/>
            <w:tcBorders>
              <w:top w:val="single" w:sz="6" w:space="0" w:color="2E75B5"/>
              <w:left w:val="single" w:sz="6" w:space="0" w:color="CCCCCC"/>
              <w:bottom w:val="single" w:sz="6" w:space="0" w:color="2E75B5"/>
              <w:right w:val="single" w:sz="6" w:space="0" w:color="2E75B5"/>
            </w:tcBorders>
            <w:shd w:val="clear" w:color="auto" w:fill="5B9BD5"/>
            <w:tcMar>
              <w:top w:w="0" w:type="dxa"/>
              <w:left w:w="40" w:type="dxa"/>
              <w:bottom w:w="0" w:type="dxa"/>
              <w:right w:w="40" w:type="dxa"/>
            </w:tcMar>
            <w:vAlign w:val="bottom"/>
          </w:tcPr>
          <w:p w14:paraId="0000001C" w14:textId="77777777" w:rsidR="00AF49AD" w:rsidRDefault="00FE2426">
            <w:pPr>
              <w:widowControl w:val="0"/>
              <w:rPr>
                <w:rFonts w:ascii="Calibri" w:eastAsia="Calibri" w:hAnsi="Calibri" w:cs="Calibri"/>
              </w:rPr>
            </w:pPr>
            <w:r>
              <w:rPr>
                <w:rFonts w:ascii="Calibri" w:eastAsia="Calibri" w:hAnsi="Calibri" w:cs="Calibri"/>
                <w:color w:val="FFFFFF"/>
              </w:rPr>
              <w:t>Objetivos (no excluyentes)</w:t>
            </w:r>
          </w:p>
        </w:tc>
        <w:tc>
          <w:tcPr>
            <w:tcW w:w="2175" w:type="dxa"/>
            <w:tcBorders>
              <w:top w:val="single" w:sz="6" w:space="0" w:color="2E75B5"/>
              <w:left w:val="single" w:sz="6" w:space="0" w:color="CCCCCC"/>
              <w:bottom w:val="single" w:sz="6" w:space="0" w:color="2E75B5"/>
              <w:right w:val="single" w:sz="6" w:space="0" w:color="2E75B5"/>
            </w:tcBorders>
            <w:shd w:val="clear" w:color="auto" w:fill="5B9BD5"/>
            <w:tcMar>
              <w:top w:w="0" w:type="dxa"/>
              <w:left w:w="40" w:type="dxa"/>
              <w:bottom w:w="0" w:type="dxa"/>
              <w:right w:w="40" w:type="dxa"/>
            </w:tcMar>
            <w:vAlign w:val="bottom"/>
          </w:tcPr>
          <w:p w14:paraId="0000001D" w14:textId="77777777" w:rsidR="00AF49AD" w:rsidRDefault="00FE2426">
            <w:pPr>
              <w:widowControl w:val="0"/>
              <w:rPr>
                <w:rFonts w:ascii="Calibri" w:eastAsia="Calibri" w:hAnsi="Calibri" w:cs="Calibri"/>
              </w:rPr>
            </w:pPr>
            <w:r>
              <w:rPr>
                <w:rFonts w:ascii="Calibri" w:eastAsia="Calibri" w:hAnsi="Calibri" w:cs="Calibri"/>
                <w:color w:val="FFFFFF"/>
              </w:rPr>
              <w:t>Públicos</w:t>
            </w:r>
          </w:p>
        </w:tc>
        <w:tc>
          <w:tcPr>
            <w:tcW w:w="2322" w:type="dxa"/>
            <w:tcBorders>
              <w:top w:val="single" w:sz="6" w:space="0" w:color="2E75B5"/>
              <w:left w:val="single" w:sz="6" w:space="0" w:color="CCCCCC"/>
              <w:bottom w:val="single" w:sz="6" w:space="0" w:color="000000"/>
              <w:right w:val="single" w:sz="6" w:space="0" w:color="2E75B5"/>
            </w:tcBorders>
            <w:shd w:val="clear" w:color="auto" w:fill="5B9BD5"/>
            <w:tcMar>
              <w:top w:w="0" w:type="dxa"/>
              <w:left w:w="40" w:type="dxa"/>
              <w:bottom w:w="0" w:type="dxa"/>
              <w:right w:w="40" w:type="dxa"/>
            </w:tcMar>
            <w:vAlign w:val="bottom"/>
          </w:tcPr>
          <w:p w14:paraId="0000001E" w14:textId="77777777" w:rsidR="00AF49AD" w:rsidRDefault="00FE2426">
            <w:pPr>
              <w:widowControl w:val="0"/>
              <w:rPr>
                <w:rFonts w:ascii="Calibri" w:eastAsia="Calibri" w:hAnsi="Calibri" w:cs="Calibri"/>
              </w:rPr>
            </w:pPr>
            <w:r>
              <w:rPr>
                <w:rFonts w:ascii="Calibri" w:eastAsia="Calibri" w:hAnsi="Calibri" w:cs="Calibri"/>
                <w:color w:val="FFFFFF"/>
              </w:rPr>
              <w:t>Participantes (cada miembro puede anotarse en tantos como quiera y pueda)</w:t>
            </w:r>
          </w:p>
        </w:tc>
      </w:tr>
      <w:tr w:rsidR="00AF49AD" w14:paraId="49F36E3C" w14:textId="77777777">
        <w:trPr>
          <w:trHeight w:val="540"/>
        </w:trPr>
        <w:tc>
          <w:tcPr>
            <w:tcW w:w="1455" w:type="dxa"/>
            <w:vMerge w:val="restart"/>
            <w:tcBorders>
              <w:top w:val="single" w:sz="6" w:space="0" w:color="CCCCCC"/>
              <w:left w:val="single" w:sz="6" w:space="0" w:color="2E75B5"/>
              <w:bottom w:val="single" w:sz="6" w:space="0" w:color="2E75B5"/>
              <w:right w:val="single" w:sz="6" w:space="0" w:color="2E75B5"/>
            </w:tcBorders>
            <w:tcMar>
              <w:top w:w="0" w:type="dxa"/>
              <w:left w:w="40" w:type="dxa"/>
              <w:bottom w:w="0" w:type="dxa"/>
              <w:right w:w="40" w:type="dxa"/>
            </w:tcMar>
            <w:vAlign w:val="center"/>
          </w:tcPr>
          <w:p w14:paraId="0000001F" w14:textId="77777777" w:rsidR="00AF49AD" w:rsidRDefault="00FE2426">
            <w:pPr>
              <w:widowControl w:val="0"/>
              <w:jc w:val="center"/>
              <w:rPr>
                <w:rFonts w:ascii="Calibri" w:eastAsia="Calibri" w:hAnsi="Calibri" w:cs="Calibri"/>
              </w:rPr>
            </w:pPr>
            <w:r>
              <w:rPr>
                <w:rFonts w:ascii="Calibri" w:eastAsia="Calibri" w:hAnsi="Calibri" w:cs="Calibri"/>
              </w:rPr>
              <w:t>Comunicación / lenguaje</w:t>
            </w:r>
          </w:p>
        </w:tc>
        <w:tc>
          <w:tcPr>
            <w:tcW w:w="2895" w:type="dxa"/>
            <w:tcBorders>
              <w:top w:val="single" w:sz="6" w:space="0" w:color="CCCCCC"/>
              <w:left w:val="single" w:sz="6" w:space="0" w:color="CCCCCC"/>
              <w:bottom w:val="single" w:sz="6" w:space="0" w:color="2E75B5"/>
              <w:right w:val="single" w:sz="6" w:space="0" w:color="2E75B5"/>
            </w:tcBorders>
            <w:tcMar>
              <w:top w:w="0" w:type="dxa"/>
              <w:left w:w="40" w:type="dxa"/>
              <w:bottom w:w="0" w:type="dxa"/>
              <w:right w:w="40" w:type="dxa"/>
            </w:tcMar>
            <w:vAlign w:val="bottom"/>
          </w:tcPr>
          <w:p w14:paraId="00000020" w14:textId="77777777" w:rsidR="00AF49AD" w:rsidRDefault="00FE2426">
            <w:pPr>
              <w:widowControl w:val="0"/>
              <w:rPr>
                <w:rFonts w:ascii="Calibri" w:eastAsia="Calibri" w:hAnsi="Calibri" w:cs="Calibri"/>
              </w:rPr>
            </w:pPr>
            <w:r>
              <w:rPr>
                <w:rFonts w:ascii="Calibri" w:eastAsia="Calibri" w:hAnsi="Calibri" w:cs="Calibri"/>
              </w:rPr>
              <w:t>Diseñar narrativas, mensajes y estrategias de comunicación</w:t>
            </w:r>
          </w:p>
        </w:tc>
        <w:tc>
          <w:tcPr>
            <w:tcW w:w="2175" w:type="dxa"/>
            <w:tcBorders>
              <w:top w:val="single" w:sz="6" w:space="0" w:color="CCCCCC"/>
              <w:left w:val="single" w:sz="6" w:space="0" w:color="CCCCCC"/>
              <w:bottom w:val="single" w:sz="6" w:space="0" w:color="2E75B5"/>
              <w:right w:val="single" w:sz="6" w:space="0" w:color="000000"/>
            </w:tcBorders>
            <w:tcMar>
              <w:top w:w="0" w:type="dxa"/>
              <w:left w:w="40" w:type="dxa"/>
              <w:bottom w:w="0" w:type="dxa"/>
              <w:right w:w="40" w:type="dxa"/>
            </w:tcMar>
            <w:vAlign w:val="bottom"/>
          </w:tcPr>
          <w:p w14:paraId="00000021" w14:textId="77777777" w:rsidR="00AF49AD" w:rsidRDefault="00FE2426">
            <w:pPr>
              <w:widowControl w:val="0"/>
              <w:rPr>
                <w:rFonts w:ascii="Calibri" w:eastAsia="Calibri" w:hAnsi="Calibri" w:cs="Calibri"/>
              </w:rPr>
            </w:pPr>
            <w:r>
              <w:rPr>
                <w:rFonts w:ascii="Calibri" w:eastAsia="Calibri" w:hAnsi="Calibri" w:cs="Calibri"/>
              </w:rPr>
              <w:t>Ciudadanos en general</w:t>
            </w:r>
          </w:p>
        </w:tc>
        <w:tc>
          <w:tcPr>
            <w:tcW w:w="2322" w:type="dxa"/>
            <w:vMerge w:val="restar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000022" w14:textId="77777777" w:rsidR="00AF49AD" w:rsidRDefault="00FE2426">
            <w:pPr>
              <w:widowControl w:val="0"/>
              <w:rPr>
                <w:rFonts w:ascii="Calibri" w:eastAsia="Calibri" w:hAnsi="Calibri" w:cs="Calibri"/>
              </w:rPr>
            </w:pPr>
            <w:r>
              <w:rPr>
                <w:rFonts w:ascii="Calibri" w:eastAsia="Calibri" w:hAnsi="Calibri" w:cs="Calibri"/>
              </w:rPr>
              <w:t xml:space="preserve">Carolina Isaza, Alejandra Fierro, </w:t>
            </w:r>
          </w:p>
        </w:tc>
      </w:tr>
      <w:tr w:rsidR="00AF49AD" w14:paraId="766DABAA" w14:textId="77777777">
        <w:trPr>
          <w:trHeight w:val="300"/>
        </w:trPr>
        <w:tc>
          <w:tcPr>
            <w:tcW w:w="1455" w:type="dxa"/>
            <w:vMerge/>
            <w:tcBorders>
              <w:bottom w:val="single" w:sz="6" w:space="0" w:color="2E75B5"/>
              <w:right w:val="single" w:sz="6" w:space="0" w:color="2E75B5"/>
            </w:tcBorders>
            <w:shd w:val="clear" w:color="auto" w:fill="auto"/>
            <w:tcMar>
              <w:top w:w="100" w:type="dxa"/>
              <w:left w:w="100" w:type="dxa"/>
              <w:bottom w:w="100" w:type="dxa"/>
              <w:right w:w="100" w:type="dxa"/>
            </w:tcMar>
          </w:tcPr>
          <w:p w14:paraId="00000023" w14:textId="77777777" w:rsidR="00AF49AD" w:rsidRDefault="00AF49AD">
            <w:pPr>
              <w:widowControl w:val="0"/>
              <w:rPr>
                <w:rFonts w:ascii="Calibri" w:eastAsia="Calibri" w:hAnsi="Calibri" w:cs="Calibri"/>
              </w:rPr>
            </w:pP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24" w14:textId="77777777" w:rsidR="00AF49AD" w:rsidRDefault="00FE2426">
            <w:pPr>
              <w:widowControl w:val="0"/>
              <w:rPr>
                <w:rFonts w:ascii="Calibri" w:eastAsia="Calibri" w:hAnsi="Calibri" w:cs="Calibri"/>
              </w:rPr>
            </w:pPr>
            <w:r>
              <w:rPr>
                <w:rFonts w:ascii="Calibri" w:eastAsia="Calibri" w:hAnsi="Calibri" w:cs="Calibri"/>
              </w:rPr>
              <w:t>Buscar canales para difundirlos</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25" w14:textId="77777777" w:rsidR="00AF49AD" w:rsidRDefault="00FE2426">
            <w:pPr>
              <w:widowControl w:val="0"/>
              <w:rPr>
                <w:rFonts w:ascii="Calibri" w:eastAsia="Calibri" w:hAnsi="Calibri" w:cs="Calibri"/>
              </w:rPr>
            </w:pPr>
            <w:r>
              <w:rPr>
                <w:rFonts w:ascii="Calibri" w:eastAsia="Calibri" w:hAnsi="Calibri" w:cs="Calibri"/>
              </w:rPr>
              <w:t>Medios</w:t>
            </w:r>
          </w:p>
        </w:tc>
        <w:tc>
          <w:tcPr>
            <w:tcW w:w="23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26" w14:textId="77777777" w:rsidR="00AF49AD" w:rsidRDefault="00AF49AD">
            <w:pPr>
              <w:widowControl w:val="0"/>
              <w:rPr>
                <w:rFonts w:ascii="Calibri" w:eastAsia="Calibri" w:hAnsi="Calibri" w:cs="Calibri"/>
              </w:rPr>
            </w:pPr>
          </w:p>
        </w:tc>
      </w:tr>
      <w:tr w:rsidR="00AF49AD" w14:paraId="44D4C10A" w14:textId="77777777">
        <w:trPr>
          <w:trHeight w:val="820"/>
        </w:trPr>
        <w:tc>
          <w:tcPr>
            <w:tcW w:w="1455" w:type="dxa"/>
            <w:tcBorders>
              <w:top w:val="single" w:sz="6" w:space="0" w:color="CCCCCC"/>
              <w:left w:val="single" w:sz="6" w:space="0" w:color="2E75B5"/>
              <w:bottom w:val="single" w:sz="6" w:space="0" w:color="2E75B5"/>
              <w:right w:val="single" w:sz="6" w:space="0" w:color="2E75B5"/>
            </w:tcBorders>
            <w:shd w:val="clear" w:color="auto" w:fill="auto"/>
            <w:tcMar>
              <w:top w:w="0" w:type="dxa"/>
              <w:left w:w="40" w:type="dxa"/>
              <w:bottom w:w="0" w:type="dxa"/>
              <w:right w:w="40" w:type="dxa"/>
            </w:tcMar>
            <w:vAlign w:val="center"/>
          </w:tcPr>
          <w:p w14:paraId="00000027" w14:textId="77777777" w:rsidR="00AF49AD" w:rsidRDefault="00FE2426">
            <w:pPr>
              <w:widowControl w:val="0"/>
              <w:jc w:val="center"/>
              <w:rPr>
                <w:rFonts w:ascii="Calibri" w:eastAsia="Calibri" w:hAnsi="Calibri" w:cs="Calibri"/>
              </w:rPr>
            </w:pPr>
            <w:r>
              <w:rPr>
                <w:rFonts w:ascii="Calibri" w:eastAsia="Calibri" w:hAnsi="Calibri" w:cs="Calibri"/>
              </w:rPr>
              <w:t>Pedagogía</w:t>
            </w: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28" w14:textId="77777777" w:rsidR="00AF49AD" w:rsidRDefault="00FE2426">
            <w:pPr>
              <w:widowControl w:val="0"/>
              <w:rPr>
                <w:rFonts w:ascii="Calibri" w:eastAsia="Calibri" w:hAnsi="Calibri" w:cs="Calibri"/>
              </w:rPr>
            </w:pPr>
            <w:r>
              <w:rPr>
                <w:rFonts w:ascii="Calibri" w:eastAsia="Calibri" w:hAnsi="Calibri" w:cs="Calibri"/>
              </w:rPr>
              <w:t>Diseñar estrategias pedagógicas para generar reflexión y cambiar comportamientos</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29" w14:textId="77777777" w:rsidR="00AF49AD" w:rsidRDefault="00FE2426">
            <w:pPr>
              <w:widowControl w:val="0"/>
              <w:rPr>
                <w:rFonts w:ascii="Calibri" w:eastAsia="Calibri" w:hAnsi="Calibri" w:cs="Calibri"/>
              </w:rPr>
            </w:pPr>
            <w:r>
              <w:rPr>
                <w:rFonts w:ascii="Calibri" w:eastAsia="Calibri" w:hAnsi="Calibri" w:cs="Calibri"/>
              </w:rPr>
              <w:t>Colegios, universidades, funcionarios públicos, ciudadanos en general</w:t>
            </w:r>
          </w:p>
        </w:tc>
        <w:tc>
          <w:tcPr>
            <w:tcW w:w="23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2A" w14:textId="77777777" w:rsidR="00AF49AD" w:rsidRDefault="00FE2426">
            <w:pPr>
              <w:widowControl w:val="0"/>
              <w:rPr>
                <w:rFonts w:ascii="Calibri" w:eastAsia="Calibri" w:hAnsi="Calibri" w:cs="Calibri"/>
              </w:rPr>
            </w:pPr>
            <w:r>
              <w:rPr>
                <w:rFonts w:ascii="Calibri" w:eastAsia="Calibri" w:hAnsi="Calibri" w:cs="Calibri"/>
              </w:rPr>
              <w:t xml:space="preserve">Mónica Almanza, </w:t>
            </w:r>
            <w:proofErr w:type="spellStart"/>
            <w:r>
              <w:rPr>
                <w:rFonts w:ascii="Calibri" w:eastAsia="Calibri" w:hAnsi="Calibri" w:cs="Calibri"/>
              </w:rPr>
              <w:t>Juny</w:t>
            </w:r>
            <w:proofErr w:type="spellEnd"/>
            <w:r>
              <w:rPr>
                <w:rFonts w:ascii="Calibri" w:eastAsia="Calibri" w:hAnsi="Calibri" w:cs="Calibri"/>
              </w:rPr>
              <w:t xml:space="preserve"> Montoya, Wilson Herrera</w:t>
            </w:r>
          </w:p>
        </w:tc>
      </w:tr>
      <w:tr w:rsidR="00AF49AD" w14:paraId="12365528" w14:textId="77777777">
        <w:trPr>
          <w:trHeight w:val="820"/>
        </w:trPr>
        <w:tc>
          <w:tcPr>
            <w:tcW w:w="1455" w:type="dxa"/>
            <w:vMerge w:val="restart"/>
            <w:tcBorders>
              <w:top w:val="single" w:sz="6" w:space="0" w:color="CCCCCC"/>
              <w:left w:val="single" w:sz="6" w:space="0" w:color="2E75B5"/>
              <w:bottom w:val="single" w:sz="6" w:space="0" w:color="2E75B5"/>
              <w:right w:val="single" w:sz="6" w:space="0" w:color="2E75B5"/>
            </w:tcBorders>
            <w:shd w:val="clear" w:color="auto" w:fill="auto"/>
            <w:tcMar>
              <w:top w:w="0" w:type="dxa"/>
              <w:left w:w="40" w:type="dxa"/>
              <w:bottom w:w="0" w:type="dxa"/>
              <w:right w:w="40" w:type="dxa"/>
            </w:tcMar>
            <w:vAlign w:val="center"/>
          </w:tcPr>
          <w:p w14:paraId="0000002B" w14:textId="77777777" w:rsidR="00AF49AD" w:rsidRDefault="00FE2426">
            <w:pPr>
              <w:widowControl w:val="0"/>
              <w:jc w:val="center"/>
              <w:rPr>
                <w:rFonts w:ascii="Calibri" w:eastAsia="Calibri" w:hAnsi="Calibri" w:cs="Calibri"/>
              </w:rPr>
            </w:pPr>
            <w:r>
              <w:rPr>
                <w:rFonts w:ascii="Calibri" w:eastAsia="Calibri" w:hAnsi="Calibri" w:cs="Calibri"/>
              </w:rPr>
              <w:t>Incidencia / intervención</w:t>
            </w: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2C" w14:textId="77777777" w:rsidR="00AF49AD" w:rsidRDefault="00FE2426">
            <w:pPr>
              <w:widowControl w:val="0"/>
              <w:rPr>
                <w:rFonts w:ascii="Calibri" w:eastAsia="Calibri" w:hAnsi="Calibri" w:cs="Calibri"/>
              </w:rPr>
            </w:pPr>
            <w:r>
              <w:rPr>
                <w:rFonts w:ascii="Calibri" w:eastAsia="Calibri" w:hAnsi="Calibri" w:cs="Calibri"/>
              </w:rPr>
              <w:t>Hacer intervenciones en el espacio público para cambiar comportamientos</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2D" w14:textId="77777777" w:rsidR="00AF49AD" w:rsidRDefault="00FE2426">
            <w:pPr>
              <w:widowControl w:val="0"/>
              <w:rPr>
                <w:rFonts w:ascii="Calibri" w:eastAsia="Calibri" w:hAnsi="Calibri" w:cs="Calibri"/>
              </w:rPr>
            </w:pPr>
            <w:r>
              <w:rPr>
                <w:rFonts w:ascii="Calibri" w:eastAsia="Calibri" w:hAnsi="Calibri" w:cs="Calibri"/>
              </w:rPr>
              <w:t>Ciudadanos en general</w:t>
            </w:r>
          </w:p>
        </w:tc>
        <w:tc>
          <w:tcPr>
            <w:tcW w:w="232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2E" w14:textId="77777777" w:rsidR="00AF49AD" w:rsidRDefault="00FE2426">
            <w:pPr>
              <w:widowControl w:val="0"/>
              <w:rPr>
                <w:rFonts w:ascii="Calibri" w:eastAsia="Calibri" w:hAnsi="Calibri" w:cs="Calibri"/>
              </w:rPr>
            </w:pPr>
            <w:r>
              <w:rPr>
                <w:rFonts w:ascii="Calibri" w:eastAsia="Calibri" w:hAnsi="Calibri" w:cs="Calibri"/>
              </w:rPr>
              <w:t>Gloria Reyes, Elena Rey, Alejandra Fierro, Adriana Ramírez, Fernando Torregrosa, Carolina Isaza</w:t>
            </w:r>
          </w:p>
        </w:tc>
      </w:tr>
      <w:tr w:rsidR="00AF49AD" w14:paraId="76EEE865" w14:textId="77777777">
        <w:trPr>
          <w:trHeight w:val="820"/>
        </w:trPr>
        <w:tc>
          <w:tcPr>
            <w:tcW w:w="1455" w:type="dxa"/>
            <w:vMerge/>
            <w:tcBorders>
              <w:bottom w:val="single" w:sz="6" w:space="0" w:color="2E75B5"/>
              <w:right w:val="single" w:sz="6" w:space="0" w:color="2E75B5"/>
            </w:tcBorders>
            <w:shd w:val="clear" w:color="auto" w:fill="auto"/>
            <w:tcMar>
              <w:top w:w="100" w:type="dxa"/>
              <w:left w:w="100" w:type="dxa"/>
              <w:bottom w:w="100" w:type="dxa"/>
              <w:right w:w="100" w:type="dxa"/>
            </w:tcMar>
          </w:tcPr>
          <w:p w14:paraId="0000002F" w14:textId="77777777" w:rsidR="00AF49AD" w:rsidRDefault="00AF49AD">
            <w:pPr>
              <w:widowControl w:val="0"/>
              <w:rPr>
                <w:rFonts w:ascii="Calibri" w:eastAsia="Calibri" w:hAnsi="Calibri" w:cs="Calibri"/>
              </w:rPr>
            </w:pP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30" w14:textId="77777777" w:rsidR="00AF49AD" w:rsidRDefault="00FE2426">
            <w:pPr>
              <w:widowControl w:val="0"/>
              <w:rPr>
                <w:rFonts w:ascii="Calibri" w:eastAsia="Calibri" w:hAnsi="Calibri" w:cs="Calibri"/>
              </w:rPr>
            </w:pPr>
            <w:r>
              <w:rPr>
                <w:rFonts w:ascii="Calibri" w:eastAsia="Calibri" w:hAnsi="Calibri" w:cs="Calibri"/>
              </w:rPr>
              <w:t>Diseñar y aplicar experimentos sociales</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31" w14:textId="77777777" w:rsidR="00AF49AD" w:rsidRDefault="00FE2426">
            <w:pPr>
              <w:widowControl w:val="0"/>
              <w:rPr>
                <w:rFonts w:ascii="Calibri" w:eastAsia="Calibri" w:hAnsi="Calibri" w:cs="Calibri"/>
              </w:rPr>
            </w:pPr>
            <w:r>
              <w:rPr>
                <w:rFonts w:ascii="Calibri" w:eastAsia="Calibri" w:hAnsi="Calibri" w:cs="Calibri"/>
              </w:rPr>
              <w:t>Funcionarios públicos, empresarios, ciudadanos en general</w:t>
            </w:r>
          </w:p>
        </w:tc>
        <w:tc>
          <w:tcPr>
            <w:tcW w:w="2322"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0000032" w14:textId="77777777" w:rsidR="00AF49AD" w:rsidRDefault="00AF49AD">
            <w:pPr>
              <w:widowControl w:val="0"/>
              <w:rPr>
                <w:rFonts w:ascii="Calibri" w:eastAsia="Calibri" w:hAnsi="Calibri" w:cs="Calibri"/>
              </w:rPr>
            </w:pPr>
          </w:p>
        </w:tc>
      </w:tr>
      <w:tr w:rsidR="00AF49AD" w14:paraId="123DF768" w14:textId="77777777">
        <w:trPr>
          <w:trHeight w:val="820"/>
        </w:trPr>
        <w:tc>
          <w:tcPr>
            <w:tcW w:w="1455" w:type="dxa"/>
            <w:tcBorders>
              <w:top w:val="single" w:sz="6" w:space="0" w:color="CCCCCC"/>
              <w:left w:val="single" w:sz="6" w:space="0" w:color="2E75B5"/>
              <w:bottom w:val="single" w:sz="6" w:space="0" w:color="2E75B5"/>
              <w:right w:val="single" w:sz="6" w:space="0" w:color="2E75B5"/>
            </w:tcBorders>
            <w:shd w:val="clear" w:color="auto" w:fill="auto"/>
            <w:tcMar>
              <w:top w:w="0" w:type="dxa"/>
              <w:left w:w="40" w:type="dxa"/>
              <w:bottom w:w="0" w:type="dxa"/>
              <w:right w:w="40" w:type="dxa"/>
            </w:tcMar>
            <w:vAlign w:val="center"/>
          </w:tcPr>
          <w:p w14:paraId="00000033" w14:textId="77777777" w:rsidR="00AF49AD" w:rsidRDefault="00FE2426">
            <w:pPr>
              <w:widowControl w:val="0"/>
              <w:jc w:val="center"/>
              <w:rPr>
                <w:rFonts w:ascii="Calibri" w:eastAsia="Calibri" w:hAnsi="Calibri" w:cs="Calibri"/>
              </w:rPr>
            </w:pPr>
            <w:r>
              <w:rPr>
                <w:rFonts w:ascii="Calibri" w:eastAsia="Calibri" w:hAnsi="Calibri" w:cs="Calibri"/>
              </w:rPr>
              <w:t>Conceptual</w:t>
            </w: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34" w14:textId="77777777" w:rsidR="00AF49AD" w:rsidRDefault="00FE2426">
            <w:pPr>
              <w:widowControl w:val="0"/>
              <w:rPr>
                <w:rFonts w:ascii="Calibri" w:eastAsia="Calibri" w:hAnsi="Calibri" w:cs="Calibri"/>
              </w:rPr>
            </w:pPr>
            <w:r>
              <w:rPr>
                <w:rFonts w:ascii="Calibri" w:eastAsia="Calibri" w:hAnsi="Calibri" w:cs="Calibri"/>
              </w:rPr>
              <w:t>Recopilar información, estado del arte, reflexiones teóricas, casos exitosos de transformación cultural</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35" w14:textId="77777777" w:rsidR="00AF49AD" w:rsidRDefault="00FE2426">
            <w:pPr>
              <w:widowControl w:val="0"/>
              <w:rPr>
                <w:rFonts w:ascii="Calibri" w:eastAsia="Calibri" w:hAnsi="Calibri" w:cs="Calibri"/>
              </w:rPr>
            </w:pPr>
            <w:r>
              <w:rPr>
                <w:rFonts w:ascii="Calibri" w:eastAsia="Calibri" w:hAnsi="Calibri" w:cs="Calibri"/>
              </w:rPr>
              <w:t>Uso interno</w:t>
            </w:r>
          </w:p>
        </w:tc>
        <w:tc>
          <w:tcPr>
            <w:tcW w:w="23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36" w14:textId="77777777" w:rsidR="00AF49AD" w:rsidRDefault="00FE2426">
            <w:pPr>
              <w:widowControl w:val="0"/>
              <w:rPr>
                <w:rFonts w:ascii="Calibri" w:eastAsia="Calibri" w:hAnsi="Calibri" w:cs="Calibri"/>
              </w:rPr>
            </w:pPr>
            <w:r>
              <w:rPr>
                <w:rFonts w:ascii="Calibri" w:eastAsia="Calibri" w:hAnsi="Calibri" w:cs="Calibri"/>
              </w:rPr>
              <w:t>Alejandra Fierro, Wilson Herrera, Jaime Rodríguez, Elena Rey, Carolina Isaza</w:t>
            </w:r>
          </w:p>
        </w:tc>
      </w:tr>
      <w:tr w:rsidR="00AF49AD" w14:paraId="262FF627" w14:textId="77777777">
        <w:trPr>
          <w:trHeight w:val="1080"/>
        </w:trPr>
        <w:tc>
          <w:tcPr>
            <w:tcW w:w="1455" w:type="dxa"/>
            <w:tcBorders>
              <w:top w:val="single" w:sz="6" w:space="0" w:color="CCCCCC"/>
              <w:left w:val="single" w:sz="6" w:space="0" w:color="2E75B5"/>
              <w:bottom w:val="single" w:sz="6" w:space="0" w:color="2E75B5"/>
              <w:right w:val="single" w:sz="6" w:space="0" w:color="2E75B5"/>
            </w:tcBorders>
            <w:shd w:val="clear" w:color="auto" w:fill="auto"/>
            <w:tcMar>
              <w:top w:w="0" w:type="dxa"/>
              <w:left w:w="40" w:type="dxa"/>
              <w:bottom w:w="0" w:type="dxa"/>
              <w:right w:w="40" w:type="dxa"/>
            </w:tcMar>
            <w:vAlign w:val="center"/>
          </w:tcPr>
          <w:p w14:paraId="00000037" w14:textId="77777777" w:rsidR="00AF49AD" w:rsidRDefault="00FE2426">
            <w:pPr>
              <w:widowControl w:val="0"/>
              <w:jc w:val="center"/>
              <w:rPr>
                <w:rFonts w:ascii="Calibri" w:eastAsia="Calibri" w:hAnsi="Calibri" w:cs="Calibri"/>
              </w:rPr>
            </w:pPr>
            <w:r>
              <w:rPr>
                <w:rFonts w:ascii="Calibri" w:eastAsia="Calibri" w:hAnsi="Calibri" w:cs="Calibri"/>
              </w:rPr>
              <w:t>Gestión de grupo</w:t>
            </w:r>
          </w:p>
        </w:tc>
        <w:tc>
          <w:tcPr>
            <w:tcW w:w="2895" w:type="dxa"/>
            <w:tcBorders>
              <w:top w:val="single" w:sz="6" w:space="0" w:color="CCCCCC"/>
              <w:left w:val="single" w:sz="6" w:space="0" w:color="CCCCCC"/>
              <w:bottom w:val="single" w:sz="6" w:space="0" w:color="2E75B5"/>
              <w:right w:val="single" w:sz="6" w:space="0" w:color="2E75B5"/>
            </w:tcBorders>
            <w:shd w:val="clear" w:color="auto" w:fill="auto"/>
            <w:tcMar>
              <w:top w:w="0" w:type="dxa"/>
              <w:left w:w="40" w:type="dxa"/>
              <w:bottom w:w="0" w:type="dxa"/>
              <w:right w:w="40" w:type="dxa"/>
            </w:tcMar>
            <w:vAlign w:val="bottom"/>
          </w:tcPr>
          <w:p w14:paraId="00000038" w14:textId="77777777" w:rsidR="00AF49AD" w:rsidRDefault="00FE2426">
            <w:pPr>
              <w:widowControl w:val="0"/>
              <w:rPr>
                <w:rFonts w:ascii="Calibri" w:eastAsia="Calibri" w:hAnsi="Calibri" w:cs="Calibri"/>
              </w:rPr>
            </w:pPr>
            <w:r>
              <w:rPr>
                <w:rFonts w:ascii="Calibri" w:eastAsia="Calibri" w:hAnsi="Calibri" w:cs="Calibri"/>
              </w:rPr>
              <w:t xml:space="preserve">Gestionar las reuniones, grupo de </w:t>
            </w:r>
            <w:proofErr w:type="spellStart"/>
            <w:r>
              <w:rPr>
                <w:rFonts w:ascii="Calibri" w:eastAsia="Calibri" w:hAnsi="Calibri" w:cs="Calibri"/>
              </w:rPr>
              <w:t>whatsapp</w:t>
            </w:r>
            <w:proofErr w:type="spellEnd"/>
            <w:r>
              <w:rPr>
                <w:rFonts w:ascii="Calibri" w:eastAsia="Calibri" w:hAnsi="Calibri" w:cs="Calibri"/>
              </w:rPr>
              <w:t>, carpeta compartida, reglas del juego, conseguir financiación, logística</w:t>
            </w:r>
          </w:p>
        </w:tc>
        <w:tc>
          <w:tcPr>
            <w:tcW w:w="2175" w:type="dxa"/>
            <w:tcBorders>
              <w:top w:val="single" w:sz="6" w:space="0" w:color="CCCCCC"/>
              <w:left w:val="single" w:sz="6" w:space="0" w:color="CCCCCC"/>
              <w:bottom w:val="single" w:sz="6" w:space="0" w:color="2E75B5"/>
              <w:right w:val="single" w:sz="6" w:space="0" w:color="000000"/>
            </w:tcBorders>
            <w:shd w:val="clear" w:color="auto" w:fill="auto"/>
            <w:tcMar>
              <w:top w:w="0" w:type="dxa"/>
              <w:left w:w="40" w:type="dxa"/>
              <w:bottom w:w="0" w:type="dxa"/>
              <w:right w:w="40" w:type="dxa"/>
            </w:tcMar>
            <w:vAlign w:val="bottom"/>
          </w:tcPr>
          <w:p w14:paraId="00000039" w14:textId="77777777" w:rsidR="00AF49AD" w:rsidRDefault="00FE2426">
            <w:pPr>
              <w:widowControl w:val="0"/>
              <w:rPr>
                <w:rFonts w:ascii="Calibri" w:eastAsia="Calibri" w:hAnsi="Calibri" w:cs="Calibri"/>
              </w:rPr>
            </w:pPr>
            <w:r>
              <w:rPr>
                <w:rFonts w:ascii="Calibri" w:eastAsia="Calibri" w:hAnsi="Calibri" w:cs="Calibri"/>
              </w:rPr>
              <w:t>Uso interno</w:t>
            </w:r>
          </w:p>
        </w:tc>
        <w:tc>
          <w:tcPr>
            <w:tcW w:w="23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3A" w14:textId="77777777" w:rsidR="00AF49AD" w:rsidRDefault="00FE2426">
            <w:pPr>
              <w:widowControl w:val="0"/>
              <w:rPr>
                <w:rFonts w:ascii="Calibri" w:eastAsia="Calibri" w:hAnsi="Calibri" w:cs="Calibri"/>
              </w:rPr>
            </w:pPr>
            <w:r>
              <w:rPr>
                <w:rFonts w:ascii="Calibri" w:eastAsia="Calibri" w:hAnsi="Calibri" w:cs="Calibri"/>
              </w:rPr>
              <w:t>Agustín Jiménez, Manuel Dávila, Carlos Jaime Fajardo</w:t>
            </w:r>
          </w:p>
        </w:tc>
      </w:tr>
    </w:tbl>
    <w:p w14:paraId="0000003B" w14:textId="77777777" w:rsidR="00AF49AD" w:rsidRDefault="00AF49AD" w:rsidP="382BFFBC">
      <w:pPr>
        <w:rPr>
          <w:rFonts w:ascii="Calibri" w:eastAsia="Calibri" w:hAnsi="Calibri" w:cs="Calibri"/>
        </w:rPr>
      </w:pPr>
    </w:p>
    <w:p w14:paraId="7D73ABF8" w14:textId="6023634F" w:rsidR="382BFFBC" w:rsidRDefault="382BFFBC" w:rsidP="382BFFBC">
      <w:pPr>
        <w:rPr>
          <w:rFonts w:ascii="Calibri" w:eastAsia="Calibri" w:hAnsi="Calibri" w:cs="Calibri"/>
        </w:rPr>
      </w:pPr>
    </w:p>
    <w:p w14:paraId="0000003D" w14:textId="77777777" w:rsidR="00AF49AD" w:rsidRDefault="00FE2426">
      <w:pPr>
        <w:numPr>
          <w:ilvl w:val="0"/>
          <w:numId w:val="2"/>
        </w:numPr>
        <w:spacing w:after="200"/>
        <w:rPr>
          <w:rFonts w:ascii="Calibri" w:eastAsia="Calibri" w:hAnsi="Calibri" w:cs="Calibri"/>
        </w:rPr>
      </w:pPr>
      <w:r>
        <w:rPr>
          <w:rFonts w:ascii="Calibri" w:eastAsia="Calibri" w:hAnsi="Calibri" w:cs="Calibri"/>
        </w:rPr>
        <w:t xml:space="preserve">Naturaleza: Acciones </w:t>
      </w:r>
      <w:proofErr w:type="spellStart"/>
      <w:r>
        <w:rPr>
          <w:rFonts w:ascii="Calibri" w:eastAsia="Calibri" w:hAnsi="Calibri" w:cs="Calibri"/>
        </w:rPr>
        <w:t>ProIntegridad</w:t>
      </w:r>
      <w:proofErr w:type="spellEnd"/>
      <w:r>
        <w:rPr>
          <w:rFonts w:ascii="Calibri" w:eastAsia="Calibri" w:hAnsi="Calibri" w:cs="Calibri"/>
        </w:rPr>
        <w:t xml:space="preserve"> (API) es un grupo de personas que buscan generar una plataforma que se constituya en nodo importante para realizar acciones que promuevan la integridad en las distintas esferas de la vida social, desde las interacciones d</w:t>
      </w:r>
      <w:r>
        <w:rPr>
          <w:rFonts w:ascii="Calibri" w:eastAsia="Calibri" w:hAnsi="Calibri" w:cs="Calibri"/>
        </w:rPr>
        <w:t>el día a día entre los ciudadanos del común hasta el diseño y formulación de políticas públicas, como parte de un proyecto de transformación cultural.</w:t>
      </w:r>
    </w:p>
    <w:p w14:paraId="0000003E" w14:textId="2D975FE8" w:rsidR="00AF49AD" w:rsidRDefault="08AEA16F" w:rsidP="08AEA16F">
      <w:pPr>
        <w:spacing w:after="200"/>
        <w:ind w:left="720"/>
        <w:rPr>
          <w:rFonts w:ascii="Calibri" w:eastAsia="Calibri" w:hAnsi="Calibri" w:cs="Calibri"/>
        </w:rPr>
      </w:pPr>
      <w:r w:rsidRPr="08AEA16F">
        <w:rPr>
          <w:rFonts w:ascii="Calibri" w:eastAsia="Calibri" w:hAnsi="Calibri" w:cs="Calibri"/>
        </w:rPr>
        <w:lastRenderedPageBreak/>
        <w:t>Somos un grupo de ciudadanos a quienes nos motiva trabajar por la recuperación de la integridad como valor esencial de la convivencia. Estamos convencidos de que avanzar en este aspecto traerá unos enormes beneficios sociales.</w:t>
      </w:r>
    </w:p>
    <w:p w14:paraId="0000003F" w14:textId="040871B4" w:rsidR="00AF49AD" w:rsidRDefault="00FE2426" w:rsidP="382BFFBC">
      <w:pPr>
        <w:spacing w:after="200"/>
        <w:ind w:left="720"/>
        <w:rPr>
          <w:rFonts w:ascii="Calibri" w:eastAsia="Calibri" w:hAnsi="Calibri" w:cs="Calibri"/>
        </w:rPr>
      </w:pPr>
      <w:r>
        <w:rPr>
          <w:rFonts w:ascii="Calibri" w:eastAsia="Calibri" w:hAnsi="Calibri" w:cs="Calibri"/>
        </w:rPr>
        <w:t xml:space="preserve">Nuestra fortaleza radica en las diferentes disciplinas y saberes que tenemos todos, los cuales, puestos al servicio de este propósito </w:t>
      </w:r>
      <w:r>
        <w:rPr>
          <w:rFonts w:ascii="Calibri" w:eastAsia="Calibri" w:hAnsi="Calibri" w:cs="Calibri"/>
        </w:rPr>
        <w:t>colectivo, transferirá aprendizajes que inspiren otras iniciativas hacia la transformación cultural.</w:t>
      </w:r>
    </w:p>
    <w:p w14:paraId="00000040" w14:textId="77777777" w:rsidR="00AF49AD" w:rsidRDefault="00FE2426">
      <w:pPr>
        <w:spacing w:after="200"/>
        <w:ind w:left="720"/>
        <w:rPr>
          <w:rFonts w:ascii="Calibri" w:eastAsia="Calibri" w:hAnsi="Calibri" w:cs="Calibri"/>
        </w:rPr>
      </w:pPr>
      <w:r>
        <w:rPr>
          <w:rFonts w:ascii="Calibri" w:eastAsia="Calibri" w:hAnsi="Calibri" w:cs="Calibri"/>
        </w:rPr>
        <w:t>Para expandirnos, actuar alineados con agilidad y respetar la iniciativa particular, debemos acordar unos lineamientos rectores que nos guíen, representados en un “manifiesto”, “decálogo” o “código de honor”, que sea inspirador para atraer a terceros y amp</w:t>
      </w:r>
      <w:r>
        <w:rPr>
          <w:rFonts w:ascii="Calibri" w:eastAsia="Calibri" w:hAnsi="Calibri" w:cs="Calibri"/>
        </w:rPr>
        <w:t>liar el grupo.</w:t>
      </w:r>
    </w:p>
    <w:p w14:paraId="00000041" w14:textId="77777777" w:rsidR="00AF49AD" w:rsidRDefault="00FE2426">
      <w:pPr>
        <w:spacing w:after="200"/>
        <w:ind w:left="720"/>
        <w:rPr>
          <w:rFonts w:ascii="Calibri" w:eastAsia="Calibri" w:hAnsi="Calibri" w:cs="Calibri"/>
        </w:rPr>
      </w:pPr>
      <w:r>
        <w:rPr>
          <w:rFonts w:ascii="Calibri" w:eastAsia="Calibri" w:hAnsi="Calibri" w:cs="Calibri"/>
        </w:rPr>
        <w:t>Algunos de los acuerdos fundamentales que se esbozaron son:</w:t>
      </w:r>
    </w:p>
    <w:p w14:paraId="00000042" w14:textId="77777777" w:rsidR="00AF49AD" w:rsidRDefault="00FE2426">
      <w:pPr>
        <w:numPr>
          <w:ilvl w:val="0"/>
          <w:numId w:val="3"/>
        </w:numPr>
        <w:rPr>
          <w:rFonts w:ascii="Calibri" w:eastAsia="Calibri" w:hAnsi="Calibri" w:cs="Calibri"/>
        </w:rPr>
      </w:pPr>
      <w:r>
        <w:rPr>
          <w:rFonts w:ascii="Calibri" w:eastAsia="Calibri" w:hAnsi="Calibri" w:cs="Calibri"/>
        </w:rPr>
        <w:t>provisionalidad de las reglas y los acuerdos</w:t>
      </w:r>
    </w:p>
    <w:p w14:paraId="00000043" w14:textId="77777777" w:rsidR="00AF49AD" w:rsidRDefault="00FE2426">
      <w:pPr>
        <w:numPr>
          <w:ilvl w:val="0"/>
          <w:numId w:val="3"/>
        </w:numPr>
        <w:rPr>
          <w:rFonts w:ascii="Calibri" w:eastAsia="Calibri" w:hAnsi="Calibri" w:cs="Calibri"/>
        </w:rPr>
      </w:pPr>
      <w:r>
        <w:rPr>
          <w:rFonts w:ascii="Calibri" w:eastAsia="Calibri" w:hAnsi="Calibri" w:cs="Calibri"/>
        </w:rPr>
        <w:t xml:space="preserve">buscar la heterogeneidad del grupo, entre ellas generacional, social y regional </w:t>
      </w:r>
    </w:p>
    <w:p w14:paraId="00000044" w14:textId="77777777" w:rsidR="00AF49AD" w:rsidRDefault="00FE2426">
      <w:pPr>
        <w:numPr>
          <w:ilvl w:val="0"/>
          <w:numId w:val="3"/>
        </w:numPr>
        <w:rPr>
          <w:rFonts w:ascii="Calibri" w:eastAsia="Calibri" w:hAnsi="Calibri" w:cs="Calibri"/>
        </w:rPr>
      </w:pPr>
      <w:r>
        <w:rPr>
          <w:rFonts w:ascii="Calibri" w:eastAsia="Calibri" w:hAnsi="Calibri" w:cs="Calibri"/>
        </w:rPr>
        <w:t xml:space="preserve">la integridad es un tema situacional (relativa) </w:t>
      </w:r>
    </w:p>
    <w:p w14:paraId="00000045" w14:textId="41EB963F" w:rsidR="00AF49AD" w:rsidRDefault="382BFFBC" w:rsidP="382BFFBC">
      <w:pPr>
        <w:numPr>
          <w:ilvl w:val="0"/>
          <w:numId w:val="3"/>
        </w:numPr>
        <w:spacing w:after="200"/>
        <w:rPr>
          <w:rFonts w:ascii="Calibri" w:eastAsia="Calibri" w:hAnsi="Calibri" w:cs="Calibri"/>
        </w:rPr>
      </w:pPr>
      <w:r w:rsidRPr="382BFFBC">
        <w:rPr>
          <w:rFonts w:ascii="Calibri" w:eastAsia="Calibri" w:hAnsi="Calibri" w:cs="Calibri"/>
        </w:rPr>
        <w:t>sin filiación, cada uno está a nombre propio.</w:t>
      </w:r>
    </w:p>
    <w:p w14:paraId="00000046" w14:textId="77777777" w:rsidR="00AF49AD" w:rsidRDefault="00FE2426">
      <w:pPr>
        <w:spacing w:after="200"/>
        <w:ind w:left="720"/>
        <w:rPr>
          <w:rFonts w:ascii="Calibri" w:eastAsia="Calibri" w:hAnsi="Calibri" w:cs="Calibri"/>
        </w:rPr>
      </w:pPr>
      <w:bookmarkStart w:id="2" w:name="_gjdgxs" w:colFirst="0" w:colLast="0"/>
      <w:bookmarkEnd w:id="2"/>
      <w:r>
        <w:rPr>
          <w:rFonts w:ascii="Calibri" w:eastAsia="Calibri" w:hAnsi="Calibri" w:cs="Calibri"/>
        </w:rPr>
        <w:t>Estos acuerdos y aportes se consignarán y enriquecerán el documento que ha venido trabajando el grupo coordinador.</w:t>
      </w:r>
    </w:p>
    <w:p w14:paraId="00000047" w14:textId="77777777" w:rsidR="00AF49AD" w:rsidRDefault="00FE2426">
      <w:pPr>
        <w:numPr>
          <w:ilvl w:val="0"/>
          <w:numId w:val="2"/>
        </w:numPr>
        <w:spacing w:after="200"/>
        <w:rPr>
          <w:rFonts w:ascii="Calibri" w:eastAsia="Calibri" w:hAnsi="Calibri" w:cs="Calibri"/>
        </w:rPr>
      </w:pPr>
      <w:bookmarkStart w:id="3" w:name="_wd5ou4acktjx" w:colFirst="0" w:colLast="0"/>
      <w:bookmarkEnd w:id="3"/>
      <w:r>
        <w:rPr>
          <w:rFonts w:ascii="Calibri" w:eastAsia="Calibri" w:hAnsi="Calibri" w:cs="Calibri"/>
        </w:rPr>
        <w:t>Tipo de actividades del grupo</w:t>
      </w:r>
    </w:p>
    <w:p w14:paraId="00000048" w14:textId="77777777" w:rsidR="00AF49AD" w:rsidRDefault="00FE2426">
      <w:pPr>
        <w:numPr>
          <w:ilvl w:val="1"/>
          <w:numId w:val="2"/>
        </w:numPr>
        <w:spacing w:after="200"/>
        <w:rPr>
          <w:rFonts w:ascii="Calibri" w:eastAsia="Calibri" w:hAnsi="Calibri" w:cs="Calibri"/>
        </w:rPr>
      </w:pPr>
      <w:bookmarkStart w:id="4" w:name="_d75qej3uzhwo" w:colFirst="0" w:colLast="0"/>
      <w:bookmarkEnd w:id="4"/>
      <w:r>
        <w:rPr>
          <w:rFonts w:ascii="Calibri" w:eastAsia="Calibri" w:hAnsi="Calibri" w:cs="Calibri"/>
        </w:rPr>
        <w:t>Diseñar y ejecutar iniciativas individuales o colectivas que generen tr</w:t>
      </w:r>
      <w:r>
        <w:rPr>
          <w:rFonts w:ascii="Calibri" w:eastAsia="Calibri" w:hAnsi="Calibri" w:cs="Calibri"/>
        </w:rPr>
        <w:t>ansformación social en los comportamientos y actitudes relacionados con la integridad.</w:t>
      </w:r>
    </w:p>
    <w:p w14:paraId="00000049" w14:textId="77777777" w:rsidR="00AF49AD" w:rsidRDefault="00FE2426">
      <w:pPr>
        <w:numPr>
          <w:ilvl w:val="1"/>
          <w:numId w:val="2"/>
        </w:numPr>
        <w:spacing w:after="200"/>
        <w:rPr>
          <w:rFonts w:ascii="Calibri" w:eastAsia="Calibri" w:hAnsi="Calibri" w:cs="Calibri"/>
        </w:rPr>
      </w:pPr>
      <w:bookmarkStart w:id="5" w:name="_gw8zkf6w43vb" w:colFirst="0" w:colLast="0"/>
      <w:bookmarkEnd w:id="5"/>
      <w:r>
        <w:rPr>
          <w:rFonts w:ascii="Calibri" w:eastAsia="Calibri" w:hAnsi="Calibri" w:cs="Calibri"/>
        </w:rPr>
        <w:t>Ser un espacio para conectar y potenciar iniciativas y unir esfuerzos.</w:t>
      </w:r>
    </w:p>
    <w:p w14:paraId="0000004A" w14:textId="77777777" w:rsidR="00AF49AD" w:rsidRDefault="00FE2426">
      <w:pPr>
        <w:numPr>
          <w:ilvl w:val="0"/>
          <w:numId w:val="2"/>
        </w:numPr>
        <w:spacing w:after="200"/>
        <w:rPr>
          <w:rFonts w:ascii="Calibri" w:eastAsia="Calibri" w:hAnsi="Calibri" w:cs="Calibri"/>
        </w:rPr>
      </w:pPr>
      <w:bookmarkStart w:id="6" w:name="_w9xbwkmtmnrs" w:colFirst="0" w:colLast="0"/>
      <w:bookmarkEnd w:id="6"/>
      <w:r>
        <w:rPr>
          <w:rFonts w:ascii="Calibri" w:eastAsia="Calibri" w:hAnsi="Calibri" w:cs="Calibri"/>
        </w:rPr>
        <w:t xml:space="preserve">Criterios para las acciones del grupo: </w:t>
      </w:r>
    </w:p>
    <w:p w14:paraId="0000004B" w14:textId="77777777" w:rsidR="00AF49AD" w:rsidRDefault="00FE2426">
      <w:pPr>
        <w:numPr>
          <w:ilvl w:val="1"/>
          <w:numId w:val="2"/>
        </w:numPr>
        <w:spacing w:line="273" w:lineRule="auto"/>
        <w:rPr>
          <w:rFonts w:ascii="Calibri" w:eastAsia="Calibri" w:hAnsi="Calibri" w:cs="Calibri"/>
        </w:rPr>
      </w:pPr>
      <w:bookmarkStart w:id="7" w:name="_4txnl0cu6xqe" w:colFirst="0" w:colLast="0"/>
      <w:bookmarkEnd w:id="7"/>
      <w:r>
        <w:rPr>
          <w:rFonts w:ascii="Calibri" w:eastAsia="Calibri" w:hAnsi="Calibri" w:cs="Calibri"/>
        </w:rPr>
        <w:t>Innovadoras (no más de lo que ya se sabe que no funciona)</w:t>
      </w:r>
    </w:p>
    <w:p w14:paraId="0000004C" w14:textId="77777777" w:rsidR="00AF49AD" w:rsidRDefault="00FE2426">
      <w:pPr>
        <w:numPr>
          <w:ilvl w:val="1"/>
          <w:numId w:val="2"/>
        </w:numPr>
        <w:spacing w:line="273" w:lineRule="auto"/>
        <w:rPr>
          <w:rFonts w:ascii="Calibri" w:eastAsia="Calibri" w:hAnsi="Calibri" w:cs="Calibri"/>
        </w:rPr>
      </w:pPr>
      <w:r>
        <w:rPr>
          <w:rFonts w:ascii="Calibri" w:eastAsia="Calibri" w:hAnsi="Calibri" w:cs="Calibri"/>
        </w:rPr>
        <w:t>Vocación de transformación</w:t>
      </w:r>
    </w:p>
    <w:p w14:paraId="0000004D" w14:textId="77777777" w:rsidR="00AF49AD" w:rsidRDefault="00FE2426">
      <w:pPr>
        <w:numPr>
          <w:ilvl w:val="1"/>
          <w:numId w:val="2"/>
        </w:numPr>
        <w:spacing w:line="273" w:lineRule="auto"/>
        <w:rPr>
          <w:rFonts w:ascii="Calibri" w:eastAsia="Calibri" w:hAnsi="Calibri" w:cs="Calibri"/>
        </w:rPr>
      </w:pPr>
      <w:r>
        <w:rPr>
          <w:rFonts w:ascii="Calibri" w:eastAsia="Calibri" w:hAnsi="Calibri" w:cs="Calibri"/>
        </w:rPr>
        <w:t>Involucrar no solo la cabeza, sino el corazón y sobre todo la acción</w:t>
      </w:r>
    </w:p>
    <w:p w14:paraId="0000004E" w14:textId="74A407D2" w:rsidR="00AF49AD" w:rsidRDefault="382BFFBC" w:rsidP="382BFFBC">
      <w:pPr>
        <w:numPr>
          <w:ilvl w:val="1"/>
          <w:numId w:val="2"/>
        </w:numPr>
        <w:spacing w:line="273" w:lineRule="auto"/>
        <w:rPr>
          <w:rFonts w:ascii="Calibri" w:eastAsia="Calibri" w:hAnsi="Calibri" w:cs="Calibri"/>
        </w:rPr>
      </w:pPr>
      <w:r w:rsidRPr="382BFFBC">
        <w:rPr>
          <w:rFonts w:ascii="Calibri" w:eastAsia="Calibri" w:hAnsi="Calibri" w:cs="Calibri"/>
        </w:rPr>
        <w:t>Que permitan ver logros tempranos y con vocación de largo aliento (transformación cultural) – con el principio del efecto de bola de nieve</w:t>
      </w:r>
    </w:p>
    <w:p w14:paraId="0000004F" w14:textId="77777777" w:rsidR="00AF49AD" w:rsidRDefault="00FE2426">
      <w:pPr>
        <w:numPr>
          <w:ilvl w:val="1"/>
          <w:numId w:val="2"/>
        </w:numPr>
        <w:spacing w:line="273" w:lineRule="auto"/>
        <w:rPr>
          <w:rFonts w:ascii="Calibri" w:eastAsia="Calibri" w:hAnsi="Calibri" w:cs="Calibri"/>
        </w:rPr>
      </w:pPr>
      <w:r>
        <w:rPr>
          <w:rFonts w:ascii="Calibri" w:eastAsia="Calibri" w:hAnsi="Calibri" w:cs="Calibri"/>
        </w:rPr>
        <w:t>Que se puedan articul</w:t>
      </w:r>
      <w:r>
        <w:rPr>
          <w:rFonts w:ascii="Calibri" w:eastAsia="Calibri" w:hAnsi="Calibri" w:cs="Calibri"/>
        </w:rPr>
        <w:t>ar con otras iniciativas para ser parte de una estrategia amplia, colectiva, plural, interdisciplinaria</w:t>
      </w:r>
    </w:p>
    <w:p w14:paraId="00000050" w14:textId="77777777" w:rsidR="00AF49AD" w:rsidRDefault="00FE2426">
      <w:pPr>
        <w:numPr>
          <w:ilvl w:val="1"/>
          <w:numId w:val="2"/>
        </w:numPr>
        <w:spacing w:line="273" w:lineRule="auto"/>
        <w:rPr>
          <w:rFonts w:ascii="Calibri" w:eastAsia="Calibri" w:hAnsi="Calibri" w:cs="Calibri"/>
        </w:rPr>
      </w:pPr>
      <w:r>
        <w:rPr>
          <w:rFonts w:ascii="Calibri" w:eastAsia="Calibri" w:hAnsi="Calibri" w:cs="Calibri"/>
        </w:rPr>
        <w:t>Énfasis en los aceleradores de la integridad (no los frenos)</w:t>
      </w:r>
    </w:p>
    <w:p w14:paraId="00000051" w14:textId="77777777" w:rsidR="00AF49AD" w:rsidRDefault="00FE2426">
      <w:pPr>
        <w:numPr>
          <w:ilvl w:val="1"/>
          <w:numId w:val="2"/>
        </w:numPr>
        <w:spacing w:line="273" w:lineRule="auto"/>
        <w:rPr>
          <w:rFonts w:ascii="Calibri" w:eastAsia="Calibri" w:hAnsi="Calibri" w:cs="Calibri"/>
        </w:rPr>
      </w:pPr>
      <w:r>
        <w:rPr>
          <w:rFonts w:ascii="Calibri" w:eastAsia="Calibri" w:hAnsi="Calibri" w:cs="Calibri"/>
        </w:rPr>
        <w:t>Replicables</w:t>
      </w:r>
    </w:p>
    <w:p w14:paraId="00000052" w14:textId="77777777" w:rsidR="00AF49AD" w:rsidRDefault="00AF49AD">
      <w:pPr>
        <w:spacing w:after="160" w:line="259" w:lineRule="auto"/>
        <w:rPr>
          <w:rFonts w:ascii="Calibri" w:eastAsia="Calibri" w:hAnsi="Calibri" w:cs="Calibri"/>
        </w:rPr>
      </w:pPr>
    </w:p>
    <w:p w14:paraId="00000053" w14:textId="77777777" w:rsidR="00AF49AD" w:rsidRDefault="00FE2426">
      <w:pPr>
        <w:numPr>
          <w:ilvl w:val="0"/>
          <w:numId w:val="2"/>
        </w:numPr>
        <w:spacing w:after="160" w:line="259" w:lineRule="auto"/>
        <w:rPr>
          <w:rFonts w:ascii="Calibri" w:eastAsia="Calibri" w:hAnsi="Calibri" w:cs="Calibri"/>
        </w:rPr>
      </w:pPr>
      <w:r>
        <w:rPr>
          <w:rFonts w:ascii="Calibri" w:eastAsia="Calibri" w:hAnsi="Calibri" w:cs="Calibri"/>
        </w:rPr>
        <w:t xml:space="preserve"> Acuerdos de convivencia y productividad</w:t>
      </w:r>
    </w:p>
    <w:p w14:paraId="00000054"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Respeto por:</w:t>
      </w:r>
    </w:p>
    <w:p w14:paraId="00000055"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el otro: nada es personal, duro con el problema, suave con las personas</w:t>
      </w:r>
    </w:p>
    <w:p w14:paraId="00000056"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el tiempo y las reglas del grupo.</w:t>
      </w:r>
    </w:p>
    <w:p w14:paraId="00000057"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 xml:space="preserve">Ficha tocada ficha jugada.  </w:t>
      </w:r>
    </w:p>
    <w:p w14:paraId="00000058"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lastRenderedPageBreak/>
        <w:t>El que llega entra donde va el juego y se adhiere a los principios, reglamentos y acuerdos alcanzados por el grupo</w:t>
      </w:r>
    </w:p>
    <w:p w14:paraId="00000059"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Cumpli</w:t>
      </w:r>
      <w:r>
        <w:rPr>
          <w:rFonts w:ascii="Calibri" w:eastAsia="Calibri" w:hAnsi="Calibri" w:cs="Calibri"/>
        </w:rPr>
        <w:t>mos con lo que nos comprometemos</w:t>
      </w:r>
    </w:p>
    <w:p w14:paraId="0000005A"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Cuidar la palabra para cuidar al otro.</w:t>
      </w:r>
    </w:p>
    <w:p w14:paraId="0000005B"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Rotación en la asunción de responsabilidades- (apropiación del espíritu de grupo</w:t>
      </w:r>
      <w:proofErr w:type="gramStart"/>
      <w:r>
        <w:rPr>
          <w:rFonts w:ascii="Calibri" w:eastAsia="Calibri" w:hAnsi="Calibri" w:cs="Calibri"/>
        </w:rPr>
        <w:t>?</w:t>
      </w:r>
      <w:proofErr w:type="gramEnd"/>
      <w:r>
        <w:rPr>
          <w:rFonts w:ascii="Calibri" w:eastAsia="Calibri" w:hAnsi="Calibri" w:cs="Calibri"/>
        </w:rPr>
        <w:t>)</w:t>
      </w:r>
    </w:p>
    <w:p w14:paraId="0000005C"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Voluntariado implica compromiso superior</w:t>
      </w:r>
    </w:p>
    <w:p w14:paraId="0000005D" w14:textId="77777777" w:rsidR="00AF49AD" w:rsidRDefault="08AEA16F" w:rsidP="08AEA16F">
      <w:pPr>
        <w:numPr>
          <w:ilvl w:val="1"/>
          <w:numId w:val="2"/>
        </w:numPr>
        <w:spacing w:line="259" w:lineRule="auto"/>
        <w:rPr>
          <w:rFonts w:ascii="Calibri" w:eastAsia="Calibri" w:hAnsi="Calibri" w:cs="Calibri"/>
        </w:rPr>
      </w:pPr>
      <w:r w:rsidRPr="08AEA16F">
        <w:rPr>
          <w:rFonts w:ascii="Calibri" w:eastAsia="Calibri" w:hAnsi="Calibri" w:cs="Calibri"/>
        </w:rPr>
        <w:t>Se buscará llegar a acuerdos con los que todos “puedan vivir” (que no atente con los principios mínimos de ningún participante)</w:t>
      </w:r>
    </w:p>
    <w:p w14:paraId="3EAD2B11" w14:textId="2C949FF1" w:rsidR="08AEA16F" w:rsidRDefault="08AEA16F" w:rsidP="08AEA16F">
      <w:pPr>
        <w:spacing w:line="259" w:lineRule="auto"/>
        <w:ind w:left="1080" w:hanging="360"/>
        <w:rPr>
          <w:rFonts w:ascii="Calibri" w:eastAsia="Calibri" w:hAnsi="Calibri" w:cs="Calibri"/>
        </w:rPr>
      </w:pPr>
    </w:p>
    <w:p w14:paraId="0000005E" w14:textId="77777777" w:rsidR="00AF49AD" w:rsidRDefault="00FE2426">
      <w:pPr>
        <w:numPr>
          <w:ilvl w:val="0"/>
          <w:numId w:val="2"/>
        </w:numPr>
        <w:spacing w:after="160" w:line="259" w:lineRule="auto"/>
        <w:rPr>
          <w:rFonts w:ascii="Calibri" w:eastAsia="Calibri" w:hAnsi="Calibri" w:cs="Calibri"/>
        </w:rPr>
      </w:pPr>
      <w:r>
        <w:rPr>
          <w:rFonts w:ascii="Calibri" w:eastAsia="Calibri" w:hAnsi="Calibri" w:cs="Calibri"/>
        </w:rPr>
        <w:t>Buenas prácticas de los grupos</w:t>
      </w:r>
    </w:p>
    <w:p w14:paraId="0000005F"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Los grupos deberán tener:</w:t>
      </w:r>
    </w:p>
    <w:p w14:paraId="00000060"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 xml:space="preserve">Guardián del tiempo </w:t>
      </w:r>
    </w:p>
    <w:p w14:paraId="00000061"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 xml:space="preserve">Líder de conversación </w:t>
      </w:r>
    </w:p>
    <w:p w14:paraId="00000062"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 xml:space="preserve">Secretaría </w:t>
      </w:r>
    </w:p>
    <w:p w14:paraId="00000063" w14:textId="77777777" w:rsidR="00AF49AD" w:rsidRDefault="00FE2426">
      <w:pPr>
        <w:numPr>
          <w:ilvl w:val="2"/>
          <w:numId w:val="2"/>
        </w:numPr>
        <w:spacing w:line="259" w:lineRule="auto"/>
        <w:rPr>
          <w:rFonts w:ascii="Calibri" w:eastAsia="Calibri" w:hAnsi="Calibri" w:cs="Calibri"/>
        </w:rPr>
      </w:pPr>
      <w:r>
        <w:rPr>
          <w:rFonts w:ascii="Calibri" w:eastAsia="Calibri" w:hAnsi="Calibri" w:cs="Calibri"/>
        </w:rPr>
        <w:t xml:space="preserve">ayudas de memoria en la nube </w:t>
      </w:r>
    </w:p>
    <w:p w14:paraId="00000064"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 xml:space="preserve">puntualidad </w:t>
      </w:r>
    </w:p>
    <w:p w14:paraId="00000065" w14:textId="77777777" w:rsidR="00AF49AD" w:rsidRDefault="00AF49AD">
      <w:pPr>
        <w:spacing w:line="259" w:lineRule="auto"/>
        <w:rPr>
          <w:rFonts w:ascii="Calibri" w:eastAsia="Calibri" w:hAnsi="Calibri" w:cs="Calibri"/>
        </w:rPr>
      </w:pPr>
    </w:p>
    <w:p w14:paraId="00000066" w14:textId="77777777" w:rsidR="00AF49AD" w:rsidRDefault="00FE2426">
      <w:pPr>
        <w:numPr>
          <w:ilvl w:val="0"/>
          <w:numId w:val="2"/>
        </w:numPr>
        <w:spacing w:line="259" w:lineRule="auto"/>
        <w:rPr>
          <w:rFonts w:ascii="Calibri" w:eastAsia="Calibri" w:hAnsi="Calibri" w:cs="Calibri"/>
        </w:rPr>
      </w:pPr>
      <w:r>
        <w:rPr>
          <w:rFonts w:ascii="Calibri" w:eastAsia="Calibri" w:hAnsi="Calibri" w:cs="Calibri"/>
        </w:rPr>
        <w:t xml:space="preserve">Logros tempranos - ya se </w:t>
      </w:r>
      <w:r>
        <w:rPr>
          <w:rFonts w:ascii="Calibri" w:eastAsia="Calibri" w:hAnsi="Calibri" w:cs="Calibri"/>
        </w:rPr>
        <w:t>han alcanzado los siguientes:</w:t>
      </w:r>
    </w:p>
    <w:p w14:paraId="00000067"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 xml:space="preserve">Contacto entre la Facultad de Economía </w:t>
      </w:r>
      <w:proofErr w:type="spellStart"/>
      <w:r>
        <w:rPr>
          <w:rFonts w:ascii="Calibri" w:eastAsia="Calibri" w:hAnsi="Calibri" w:cs="Calibri"/>
        </w:rPr>
        <w:t>Uniandes</w:t>
      </w:r>
      <w:proofErr w:type="spellEnd"/>
      <w:r>
        <w:rPr>
          <w:rFonts w:ascii="Calibri" w:eastAsia="Calibri" w:hAnsi="Calibri" w:cs="Calibri"/>
        </w:rPr>
        <w:t xml:space="preserve"> y Procuraduría que organizar para el 14 de marzo un conversatorio con la profesora de </w:t>
      </w:r>
      <w:proofErr w:type="spellStart"/>
      <w:r>
        <w:rPr>
          <w:rFonts w:ascii="Calibri" w:eastAsia="Calibri" w:hAnsi="Calibri" w:cs="Calibri"/>
        </w:rPr>
        <w:t>UPenn</w:t>
      </w:r>
      <w:proofErr w:type="spellEnd"/>
      <w:r>
        <w:rPr>
          <w:rFonts w:ascii="Calibri" w:eastAsia="Calibri" w:hAnsi="Calibri" w:cs="Calibri"/>
        </w:rPr>
        <w:t xml:space="preserve">, Cristina </w:t>
      </w:r>
      <w:proofErr w:type="spellStart"/>
      <w:r>
        <w:rPr>
          <w:rFonts w:ascii="Calibri" w:eastAsia="Calibri" w:hAnsi="Calibri" w:cs="Calibri"/>
        </w:rPr>
        <w:t>Bicchieri</w:t>
      </w:r>
      <w:proofErr w:type="spellEnd"/>
      <w:r>
        <w:rPr>
          <w:rFonts w:ascii="Calibri" w:eastAsia="Calibri" w:hAnsi="Calibri" w:cs="Calibri"/>
        </w:rPr>
        <w:t>, autoridad mundial en tema de comportamiento y corrupción, Luis Jo</w:t>
      </w:r>
      <w:r>
        <w:rPr>
          <w:rFonts w:ascii="Calibri" w:eastAsia="Calibri" w:hAnsi="Calibri" w:cs="Calibri"/>
        </w:rPr>
        <w:t>rge Garay y Fernando Cepeda</w:t>
      </w:r>
    </w:p>
    <w:p w14:paraId="00000068"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Olga Lucía Acosta anunció la invitación que el Grupo de Diálogos Rurales nos cursará para entablar un diálogo que pueda llevar a acciones concertadas</w:t>
      </w:r>
    </w:p>
    <w:p w14:paraId="00000069"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Participación de algunos miembros de API en la columna sobre ética abierta por la Procuraduría en El Nuevo Siglo</w:t>
      </w:r>
    </w:p>
    <w:p w14:paraId="0000006A" w14:textId="77777777" w:rsidR="00AF49AD" w:rsidRDefault="00AF49AD">
      <w:pPr>
        <w:spacing w:line="259" w:lineRule="auto"/>
        <w:rPr>
          <w:rFonts w:ascii="Calibri" w:eastAsia="Calibri" w:hAnsi="Calibri" w:cs="Calibri"/>
        </w:rPr>
      </w:pPr>
    </w:p>
    <w:p w14:paraId="0000006B" w14:textId="77777777" w:rsidR="00AF49AD" w:rsidRDefault="00FE2426">
      <w:pPr>
        <w:numPr>
          <w:ilvl w:val="0"/>
          <w:numId w:val="2"/>
        </w:numPr>
        <w:spacing w:line="259" w:lineRule="auto"/>
        <w:rPr>
          <w:rFonts w:ascii="Calibri" w:eastAsia="Calibri" w:hAnsi="Calibri" w:cs="Calibri"/>
        </w:rPr>
      </w:pPr>
      <w:r>
        <w:rPr>
          <w:rFonts w:ascii="Calibri" w:eastAsia="Calibri" w:hAnsi="Calibri" w:cs="Calibri"/>
        </w:rPr>
        <w:t>Adriana Ramírez presentó su aporte voluntario de logo para el grupo (ver anexo a esta Acta).</w:t>
      </w:r>
    </w:p>
    <w:p w14:paraId="0000006C" w14:textId="77777777" w:rsidR="00AF49AD" w:rsidRDefault="00FE2426">
      <w:pPr>
        <w:numPr>
          <w:ilvl w:val="1"/>
          <w:numId w:val="2"/>
        </w:numPr>
        <w:spacing w:line="259" w:lineRule="auto"/>
        <w:rPr>
          <w:rFonts w:ascii="Calibri" w:eastAsia="Calibri" w:hAnsi="Calibri" w:cs="Calibri"/>
        </w:rPr>
      </w:pPr>
      <w:r>
        <w:rPr>
          <w:rFonts w:ascii="Calibri" w:eastAsia="Calibri" w:hAnsi="Calibri" w:cs="Calibri"/>
        </w:rPr>
        <w:t xml:space="preserve">Se aceptó la idea de la fruta por el concepto de </w:t>
      </w:r>
      <w:r>
        <w:rPr>
          <w:rFonts w:ascii="Calibri" w:eastAsia="Calibri" w:hAnsi="Calibri" w:cs="Calibri"/>
        </w:rPr>
        <w:t xml:space="preserve">que en ella está la semilla que brindará nuevos frutos, pero se sugirió una fruta más local. </w:t>
      </w:r>
    </w:p>
    <w:p w14:paraId="0000006D" w14:textId="221671A2" w:rsidR="00AF49AD" w:rsidRDefault="382BFFBC" w:rsidP="382BFFBC">
      <w:pPr>
        <w:numPr>
          <w:ilvl w:val="1"/>
          <w:numId w:val="2"/>
        </w:numPr>
        <w:spacing w:line="259" w:lineRule="auto"/>
        <w:rPr>
          <w:rFonts w:ascii="Calibri" w:eastAsia="Calibri" w:hAnsi="Calibri" w:cs="Calibri"/>
        </w:rPr>
      </w:pPr>
      <w:r w:rsidRPr="382BFFBC">
        <w:rPr>
          <w:rFonts w:ascii="Calibri" w:eastAsia="Calibri" w:hAnsi="Calibri" w:cs="Calibri"/>
        </w:rPr>
        <w:t xml:space="preserve">Adriana se ofreció a trabajar sobre lo discutido para ofrecer una nueva propuesta.  </w:t>
      </w:r>
    </w:p>
    <w:p w14:paraId="0000006E" w14:textId="77777777" w:rsidR="00AF49AD" w:rsidRDefault="00AF49AD">
      <w:pPr>
        <w:spacing w:line="259" w:lineRule="auto"/>
        <w:ind w:left="1440"/>
        <w:rPr>
          <w:rFonts w:ascii="Calibri" w:eastAsia="Calibri" w:hAnsi="Calibri" w:cs="Calibri"/>
        </w:rPr>
      </w:pPr>
    </w:p>
    <w:p w14:paraId="0000006F" w14:textId="77777777" w:rsidR="00AF49AD" w:rsidRDefault="00FE2426">
      <w:pPr>
        <w:numPr>
          <w:ilvl w:val="0"/>
          <w:numId w:val="2"/>
        </w:numPr>
        <w:spacing w:line="259" w:lineRule="auto"/>
        <w:rPr>
          <w:rFonts w:ascii="Calibri" w:eastAsia="Calibri" w:hAnsi="Calibri" w:cs="Calibri"/>
        </w:rPr>
      </w:pPr>
      <w:r>
        <w:rPr>
          <w:rFonts w:ascii="Calibri" w:eastAsia="Calibri" w:hAnsi="Calibri" w:cs="Calibri"/>
        </w:rPr>
        <w:t>Actividades por desarrollar:</w:t>
      </w:r>
    </w:p>
    <w:p w14:paraId="00000070" w14:textId="77777777" w:rsidR="00AF49AD" w:rsidRDefault="00FE2426">
      <w:pPr>
        <w:numPr>
          <w:ilvl w:val="1"/>
          <w:numId w:val="1"/>
        </w:numPr>
        <w:spacing w:line="259" w:lineRule="auto"/>
        <w:rPr>
          <w:rFonts w:ascii="Calibri" w:eastAsia="Calibri" w:hAnsi="Calibri" w:cs="Calibri"/>
        </w:rPr>
      </w:pPr>
      <w:r>
        <w:rPr>
          <w:rFonts w:ascii="Calibri" w:eastAsia="Calibri" w:hAnsi="Calibri" w:cs="Calibri"/>
        </w:rPr>
        <w:t>Qué entendemos por integridad</w:t>
      </w:r>
    </w:p>
    <w:p w14:paraId="00000071" w14:textId="77777777" w:rsidR="00AF49AD" w:rsidRDefault="00FE2426">
      <w:pPr>
        <w:numPr>
          <w:ilvl w:val="2"/>
          <w:numId w:val="1"/>
        </w:numPr>
        <w:rPr>
          <w:rFonts w:ascii="Calibri" w:eastAsia="Calibri" w:hAnsi="Calibri" w:cs="Calibri"/>
        </w:rPr>
      </w:pPr>
      <w:r>
        <w:rPr>
          <w:rFonts w:ascii="Calibri" w:eastAsia="Calibri" w:hAnsi="Calibri" w:cs="Calibri"/>
        </w:rPr>
        <w:t>Redacción por par</w:t>
      </w:r>
      <w:r>
        <w:rPr>
          <w:rFonts w:ascii="Calibri" w:eastAsia="Calibri" w:hAnsi="Calibri" w:cs="Calibri"/>
        </w:rPr>
        <w:t>te de cada miembro del grupo de qué entiende por integridad en un párrafo, para el 15 de marzo</w:t>
      </w:r>
    </w:p>
    <w:p w14:paraId="00000072" w14:textId="77777777" w:rsidR="00AF49AD" w:rsidRDefault="00FE2426">
      <w:pPr>
        <w:numPr>
          <w:ilvl w:val="2"/>
          <w:numId w:val="1"/>
        </w:numPr>
        <w:rPr>
          <w:rFonts w:ascii="Calibri" w:eastAsia="Calibri" w:hAnsi="Calibri" w:cs="Calibri"/>
        </w:rPr>
      </w:pPr>
      <w:r>
        <w:rPr>
          <w:rFonts w:ascii="Calibri" w:eastAsia="Calibri" w:hAnsi="Calibri" w:cs="Calibri"/>
        </w:rPr>
        <w:t>Compilación y propuesta consolidada por Wilson Herrera y Manuel Dávila</w:t>
      </w:r>
    </w:p>
    <w:p w14:paraId="00000073" w14:textId="77777777" w:rsidR="00AF49AD" w:rsidRDefault="00FE2426">
      <w:pPr>
        <w:numPr>
          <w:ilvl w:val="2"/>
          <w:numId w:val="1"/>
        </w:numPr>
        <w:rPr>
          <w:rFonts w:ascii="Calibri" w:eastAsia="Calibri" w:hAnsi="Calibri" w:cs="Calibri"/>
        </w:rPr>
      </w:pPr>
      <w:r>
        <w:rPr>
          <w:rFonts w:ascii="Calibri" w:eastAsia="Calibri" w:hAnsi="Calibri" w:cs="Calibri"/>
        </w:rPr>
        <w:t xml:space="preserve">Divulgación del documento en carpeta compartida </w:t>
      </w:r>
    </w:p>
    <w:p w14:paraId="00000074" w14:textId="77777777" w:rsidR="00AF49AD" w:rsidRDefault="00FE2426">
      <w:pPr>
        <w:numPr>
          <w:ilvl w:val="2"/>
          <w:numId w:val="1"/>
        </w:numPr>
        <w:rPr>
          <w:rFonts w:ascii="Calibri" w:eastAsia="Calibri" w:hAnsi="Calibri" w:cs="Calibri"/>
        </w:rPr>
      </w:pPr>
      <w:r>
        <w:rPr>
          <w:rFonts w:ascii="Calibri" w:eastAsia="Calibri" w:hAnsi="Calibri" w:cs="Calibri"/>
        </w:rPr>
        <w:t>Sesión de conversación sobre este trabajo</w:t>
      </w:r>
      <w:r>
        <w:rPr>
          <w:rFonts w:ascii="Calibri" w:eastAsia="Calibri" w:hAnsi="Calibri" w:cs="Calibri"/>
        </w:rPr>
        <w:t xml:space="preserve"> en plenaria 9 de abril</w:t>
      </w:r>
    </w:p>
    <w:p w14:paraId="00000075" w14:textId="77777777" w:rsidR="00AF49AD" w:rsidRDefault="00FE2426">
      <w:pPr>
        <w:numPr>
          <w:ilvl w:val="1"/>
          <w:numId w:val="1"/>
        </w:numPr>
        <w:rPr>
          <w:rFonts w:ascii="Calibri" w:eastAsia="Calibri" w:hAnsi="Calibri" w:cs="Calibri"/>
        </w:rPr>
      </w:pPr>
      <w:r>
        <w:rPr>
          <w:rFonts w:ascii="Calibri" w:eastAsia="Calibri" w:hAnsi="Calibri" w:cs="Calibri"/>
        </w:rPr>
        <w:t xml:space="preserve">Carolina Isaza enviará por el chat grupal un formato Google </w:t>
      </w:r>
      <w:proofErr w:type="spellStart"/>
      <w:r>
        <w:rPr>
          <w:rFonts w:ascii="Calibri" w:eastAsia="Calibri" w:hAnsi="Calibri" w:cs="Calibri"/>
        </w:rPr>
        <w:t>forms</w:t>
      </w:r>
      <w:proofErr w:type="spellEnd"/>
      <w:r>
        <w:rPr>
          <w:rFonts w:ascii="Calibri" w:eastAsia="Calibri" w:hAnsi="Calibri" w:cs="Calibri"/>
        </w:rPr>
        <w:t xml:space="preserve"> para que todos los integrantes puedan expresar en qué grupo o grupos quisieran participar  </w:t>
      </w:r>
    </w:p>
    <w:p w14:paraId="00000076" w14:textId="77777777" w:rsidR="00AF49AD" w:rsidRDefault="00FE2426">
      <w:pPr>
        <w:numPr>
          <w:ilvl w:val="1"/>
          <w:numId w:val="1"/>
        </w:numPr>
        <w:rPr>
          <w:rFonts w:ascii="Calibri" w:eastAsia="Calibri" w:hAnsi="Calibri" w:cs="Calibri"/>
        </w:rPr>
      </w:pPr>
      <w:r>
        <w:rPr>
          <w:rFonts w:ascii="Calibri" w:eastAsia="Calibri" w:hAnsi="Calibri" w:cs="Calibri"/>
        </w:rPr>
        <w:t>Decálogo o manifiesto</w:t>
      </w:r>
    </w:p>
    <w:p w14:paraId="00000077" w14:textId="77777777" w:rsidR="00AF49AD" w:rsidRDefault="00FE2426">
      <w:pPr>
        <w:numPr>
          <w:ilvl w:val="2"/>
          <w:numId w:val="1"/>
        </w:numPr>
        <w:rPr>
          <w:rFonts w:ascii="Calibri" w:eastAsia="Calibri" w:hAnsi="Calibri" w:cs="Calibri"/>
        </w:rPr>
      </w:pPr>
      <w:r>
        <w:rPr>
          <w:rFonts w:ascii="Calibri" w:eastAsia="Calibri" w:hAnsi="Calibri" w:cs="Calibri"/>
        </w:rPr>
        <w:t>A partir del ejercicio anterior se trabajará esto en</w:t>
      </w:r>
      <w:r>
        <w:rPr>
          <w:rFonts w:ascii="Calibri" w:eastAsia="Calibri" w:hAnsi="Calibri" w:cs="Calibri"/>
        </w:rPr>
        <w:t xml:space="preserve"> un taller de un día (posiblemente un sábado)</w:t>
      </w:r>
    </w:p>
    <w:p w14:paraId="00000078" w14:textId="77777777" w:rsidR="00AF49AD" w:rsidRDefault="00FE2426">
      <w:pPr>
        <w:numPr>
          <w:ilvl w:val="2"/>
          <w:numId w:val="1"/>
        </w:numPr>
        <w:rPr>
          <w:rFonts w:ascii="Calibri" w:eastAsia="Calibri" w:hAnsi="Calibri" w:cs="Calibri"/>
        </w:rPr>
      </w:pPr>
      <w:r>
        <w:rPr>
          <w:rFonts w:ascii="Calibri" w:eastAsia="Calibri" w:hAnsi="Calibri" w:cs="Calibri"/>
        </w:rPr>
        <w:t>Se abrirá un documento de lluvia de ideas teniendo en cuenta que el contenido es dirigido hacia un público externo</w:t>
      </w:r>
    </w:p>
    <w:p w14:paraId="00000079" w14:textId="77777777" w:rsidR="00AF49AD" w:rsidRDefault="00FE2426">
      <w:pPr>
        <w:numPr>
          <w:ilvl w:val="2"/>
          <w:numId w:val="1"/>
        </w:numPr>
        <w:rPr>
          <w:rFonts w:ascii="Calibri" w:eastAsia="Calibri" w:hAnsi="Calibri" w:cs="Calibri"/>
        </w:rPr>
      </w:pPr>
      <w:r>
        <w:rPr>
          <w:rFonts w:ascii="Calibri" w:eastAsia="Calibri" w:hAnsi="Calibri" w:cs="Calibri"/>
        </w:rPr>
        <w:lastRenderedPageBreak/>
        <w:t>La preparación del taller la hará un grupo de trabajo compuesto por voluntarios</w:t>
      </w:r>
    </w:p>
    <w:p w14:paraId="0000007A" w14:textId="77777777" w:rsidR="00AF49AD" w:rsidRDefault="00FE2426">
      <w:pPr>
        <w:numPr>
          <w:ilvl w:val="1"/>
          <w:numId w:val="1"/>
        </w:numPr>
        <w:rPr>
          <w:rFonts w:ascii="Calibri" w:eastAsia="Calibri" w:hAnsi="Calibri" w:cs="Calibri"/>
        </w:rPr>
      </w:pPr>
      <w:r>
        <w:rPr>
          <w:rFonts w:ascii="Calibri" w:eastAsia="Calibri" w:hAnsi="Calibri" w:cs="Calibri"/>
        </w:rPr>
        <w:t xml:space="preserve">Ingreso nuevos </w:t>
      </w:r>
      <w:r>
        <w:rPr>
          <w:rFonts w:ascii="Calibri" w:eastAsia="Calibri" w:hAnsi="Calibri" w:cs="Calibri"/>
        </w:rPr>
        <w:t>miembros - mientras se definen los criterios no se hará mayor divulgación pero se aceptarán personas interesadas que acepten los acuerdos alcanzados</w:t>
      </w:r>
    </w:p>
    <w:p w14:paraId="0000007B" w14:textId="77777777" w:rsidR="00AF49AD" w:rsidRDefault="00FE2426">
      <w:pPr>
        <w:numPr>
          <w:ilvl w:val="1"/>
          <w:numId w:val="1"/>
        </w:numPr>
        <w:rPr>
          <w:rFonts w:ascii="Calibri" w:eastAsia="Calibri" w:hAnsi="Calibri" w:cs="Calibri"/>
        </w:rPr>
      </w:pPr>
      <w:r>
        <w:rPr>
          <w:rFonts w:ascii="Calibri" w:eastAsia="Calibri" w:hAnsi="Calibri" w:cs="Calibri"/>
        </w:rPr>
        <w:t>Temas por desarrollar</w:t>
      </w:r>
    </w:p>
    <w:p w14:paraId="0000007C" w14:textId="77777777" w:rsidR="00AF49AD" w:rsidRDefault="00FE2426">
      <w:pPr>
        <w:numPr>
          <w:ilvl w:val="2"/>
          <w:numId w:val="1"/>
        </w:numPr>
        <w:rPr>
          <w:rFonts w:ascii="Calibri" w:eastAsia="Calibri" w:hAnsi="Calibri" w:cs="Calibri"/>
        </w:rPr>
      </w:pPr>
      <w:r>
        <w:rPr>
          <w:rFonts w:ascii="Calibri" w:eastAsia="Calibri" w:hAnsi="Calibri" w:cs="Calibri"/>
        </w:rPr>
        <w:t xml:space="preserve">Herramienta de colaboración </w:t>
      </w:r>
    </w:p>
    <w:p w14:paraId="0000007D" w14:textId="77777777" w:rsidR="00AF49AD" w:rsidRDefault="00FE2426">
      <w:pPr>
        <w:numPr>
          <w:ilvl w:val="2"/>
          <w:numId w:val="1"/>
        </w:numPr>
        <w:rPr>
          <w:rFonts w:ascii="Calibri" w:eastAsia="Calibri" w:hAnsi="Calibri" w:cs="Calibri"/>
        </w:rPr>
      </w:pPr>
      <w:r>
        <w:rPr>
          <w:rFonts w:ascii="Calibri" w:eastAsia="Calibri" w:hAnsi="Calibri" w:cs="Calibri"/>
        </w:rPr>
        <w:t>Mecánica de grupos</w:t>
      </w:r>
    </w:p>
    <w:p w14:paraId="0000007E" w14:textId="77777777" w:rsidR="00AF49AD" w:rsidRDefault="00FE2426">
      <w:pPr>
        <w:numPr>
          <w:ilvl w:val="2"/>
          <w:numId w:val="1"/>
        </w:numPr>
        <w:spacing w:line="259" w:lineRule="auto"/>
        <w:rPr>
          <w:rFonts w:ascii="Calibri" w:eastAsia="Calibri" w:hAnsi="Calibri" w:cs="Calibri"/>
        </w:rPr>
      </w:pPr>
      <w:r>
        <w:rPr>
          <w:rFonts w:ascii="Calibri" w:eastAsia="Calibri" w:hAnsi="Calibri" w:cs="Calibri"/>
        </w:rPr>
        <w:t>organización documental</w:t>
      </w:r>
    </w:p>
    <w:p w14:paraId="0000007F" w14:textId="77777777" w:rsidR="00AF49AD" w:rsidRDefault="00FE2426">
      <w:pPr>
        <w:numPr>
          <w:ilvl w:val="2"/>
          <w:numId w:val="1"/>
        </w:numPr>
        <w:rPr>
          <w:rFonts w:ascii="Calibri" w:eastAsia="Calibri" w:hAnsi="Calibri" w:cs="Calibri"/>
        </w:rPr>
      </w:pPr>
      <w:r>
        <w:rPr>
          <w:rFonts w:ascii="Calibri" w:eastAsia="Calibri" w:hAnsi="Calibri" w:cs="Calibri"/>
        </w:rPr>
        <w:t>Qué es cuidar el grupo</w:t>
      </w:r>
    </w:p>
    <w:p w14:paraId="00000080" w14:textId="77777777" w:rsidR="00AF49AD" w:rsidRDefault="00FE2426">
      <w:pPr>
        <w:numPr>
          <w:ilvl w:val="1"/>
          <w:numId w:val="1"/>
        </w:numPr>
        <w:spacing w:after="200"/>
        <w:rPr>
          <w:rFonts w:ascii="Calibri" w:eastAsia="Calibri" w:hAnsi="Calibri" w:cs="Calibri"/>
        </w:rPr>
      </w:pPr>
      <w:r>
        <w:rPr>
          <w:rFonts w:ascii="Calibri" w:eastAsia="Calibri" w:hAnsi="Calibri" w:cs="Calibri"/>
        </w:rPr>
        <w:t xml:space="preserve">Siguiente reunión plenaria: 9 de abril en </w:t>
      </w:r>
      <w:proofErr w:type="spellStart"/>
      <w:r>
        <w:rPr>
          <w:rFonts w:ascii="Calibri" w:eastAsia="Calibri" w:hAnsi="Calibri" w:cs="Calibri"/>
        </w:rPr>
        <w:t>Uniandinos</w:t>
      </w:r>
      <w:proofErr w:type="spellEnd"/>
      <w:r>
        <w:rPr>
          <w:rFonts w:ascii="Calibri" w:eastAsia="Calibri" w:hAnsi="Calibri" w:cs="Calibri"/>
        </w:rPr>
        <w:t xml:space="preserve">. Se definió que las plenarias se harán el </w:t>
      </w:r>
      <w:r>
        <w:rPr>
          <w:rFonts w:ascii="Calibri" w:eastAsia="Calibri" w:hAnsi="Calibri" w:cs="Calibri"/>
          <w:b/>
        </w:rPr>
        <w:t>2o MARTES DEL MES</w:t>
      </w:r>
      <w:r>
        <w:rPr>
          <w:rFonts w:ascii="Calibri" w:eastAsia="Calibri" w:hAnsi="Calibri" w:cs="Calibri"/>
        </w:rPr>
        <w:t xml:space="preserve"> y se rotará la sede, para lograr apropiación colectiva del grupo.</w:t>
      </w:r>
    </w:p>
    <w:p w14:paraId="00000081" w14:textId="77777777" w:rsidR="00AF49AD" w:rsidRDefault="00AF49AD">
      <w:pPr>
        <w:ind w:left="720"/>
        <w:rPr>
          <w:rFonts w:ascii="Calibri" w:eastAsia="Calibri" w:hAnsi="Calibri" w:cs="Calibri"/>
        </w:rPr>
      </w:pPr>
      <w:bookmarkStart w:id="8" w:name="_ha4rws5sza4x" w:colFirst="0" w:colLast="0"/>
      <w:bookmarkEnd w:id="8"/>
    </w:p>
    <w:p w14:paraId="00000082" w14:textId="77777777" w:rsidR="00AF49AD" w:rsidRDefault="00AF49AD"/>
    <w:sectPr w:rsidR="00AF49A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ACE"/>
    <w:multiLevelType w:val="multilevel"/>
    <w:tmpl w:val="643A6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10EAC"/>
    <w:multiLevelType w:val="multilevel"/>
    <w:tmpl w:val="2FFA0E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8EB4F78"/>
    <w:multiLevelType w:val="multilevel"/>
    <w:tmpl w:val="D5C0C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8AEA16F"/>
    <w:rsid w:val="00AF49AD"/>
    <w:rsid w:val="00FE2426"/>
    <w:rsid w:val="08AEA16F"/>
    <w:rsid w:val="382BFF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c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mdavila</dc:creator>
  <cp:lastModifiedBy>mdavila</cp:lastModifiedBy>
  <cp:revision>2</cp:revision>
  <dcterms:created xsi:type="dcterms:W3CDTF">2019-06-24T16:51:00Z</dcterms:created>
  <dcterms:modified xsi:type="dcterms:W3CDTF">2019-06-24T16:51:00Z</dcterms:modified>
</cp:coreProperties>
</file>